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567E" w:rsidRPr="005C07B3" w:rsidRDefault="000F7E30" w:rsidP="00E5567E">
      <w:pPr>
        <w:jc w:val="center"/>
        <w:rPr>
          <w:rFonts w:cs="Times New Roman"/>
          <w:b/>
          <w:sz w:val="32"/>
          <w:szCs w:val="32"/>
          <w:u w:val="single"/>
        </w:rPr>
      </w:pPr>
      <w:r w:rsidRPr="005C07B3">
        <w:rPr>
          <w:rFonts w:cs="Times New Roman"/>
          <w:b/>
          <w:sz w:val="32"/>
          <w:szCs w:val="32"/>
          <w:u w:val="single"/>
        </w:rPr>
        <w:t>P2G WEEKLY UNIT PLANNING TEMPLATE</w:t>
      </w:r>
    </w:p>
    <w:p w:rsidR="005C07B3" w:rsidRDefault="006A76A0" w:rsidP="006A76A0">
      <w:pPr>
        <w:spacing w:after="0" w:line="360" w:lineRule="auto"/>
        <w:rPr>
          <w:rFonts w:cs="Times New Roman"/>
          <w:sz w:val="24"/>
          <w:szCs w:val="24"/>
        </w:rPr>
      </w:pPr>
      <w:r w:rsidRPr="005C07B3">
        <w:rPr>
          <w:rFonts w:cs="Times New Roman"/>
          <w:sz w:val="24"/>
          <w:szCs w:val="24"/>
        </w:rPr>
        <w:t>Course</w:t>
      </w:r>
      <w:r w:rsidRPr="005C07B3">
        <w:rPr>
          <w:rFonts w:cs="Times New Roman"/>
          <w:b/>
          <w:sz w:val="24"/>
          <w:szCs w:val="24"/>
        </w:rPr>
        <w:t xml:space="preserve">: </w:t>
      </w:r>
      <w:r w:rsidR="00DA0224" w:rsidRPr="005C07B3">
        <w:rPr>
          <w:rFonts w:cs="Times New Roman"/>
          <w:b/>
          <w:sz w:val="24"/>
          <w:szCs w:val="24"/>
        </w:rPr>
        <w:t xml:space="preserve"> ELA/READING</w:t>
      </w:r>
      <w:r w:rsidR="005C07B3" w:rsidRPr="005C07B3">
        <w:rPr>
          <w:rFonts w:cs="Times New Roman"/>
          <w:b/>
          <w:sz w:val="24"/>
          <w:szCs w:val="24"/>
        </w:rPr>
        <w:t>:</w:t>
      </w:r>
      <w:r w:rsidR="00DA0224" w:rsidRPr="005C07B3">
        <w:rPr>
          <w:rFonts w:cs="Times New Roman"/>
          <w:sz w:val="24"/>
          <w:szCs w:val="24"/>
        </w:rPr>
        <w:t xml:space="preserve">  </w:t>
      </w:r>
      <w:r w:rsidR="00DA0224" w:rsidRPr="005C07B3">
        <w:rPr>
          <w:rFonts w:cs="Times New Roman"/>
          <w:sz w:val="24"/>
          <w:szCs w:val="24"/>
          <w:u w:val="single"/>
        </w:rPr>
        <w:t xml:space="preserve">Economic Development </w:t>
      </w:r>
      <w:r w:rsidR="00DA0224" w:rsidRPr="005C07B3">
        <w:rPr>
          <w:rFonts w:cs="Times New Roman"/>
          <w:i/>
          <w:sz w:val="24"/>
          <w:szCs w:val="24"/>
          <w:u w:val="single"/>
        </w:rPr>
        <w:t>vs</w:t>
      </w:r>
      <w:r w:rsidR="00DA0224" w:rsidRPr="005C07B3">
        <w:rPr>
          <w:rFonts w:cs="Times New Roman"/>
          <w:sz w:val="24"/>
          <w:szCs w:val="24"/>
          <w:u w:val="single"/>
        </w:rPr>
        <w:t xml:space="preserve"> Environment</w:t>
      </w:r>
      <w:r w:rsidRPr="005C07B3">
        <w:rPr>
          <w:rFonts w:cs="Times New Roman"/>
          <w:sz w:val="24"/>
          <w:szCs w:val="24"/>
        </w:rPr>
        <w:t xml:space="preserve">      </w:t>
      </w:r>
      <w:r w:rsidR="006D5337" w:rsidRPr="005C07B3">
        <w:rPr>
          <w:rFonts w:cs="Times New Roman"/>
          <w:sz w:val="24"/>
          <w:szCs w:val="24"/>
        </w:rPr>
        <w:t>Teacher: Ms. Butler</w:t>
      </w:r>
      <w:r w:rsidRPr="005C07B3">
        <w:rPr>
          <w:rFonts w:cs="Times New Roman"/>
          <w:sz w:val="24"/>
          <w:szCs w:val="24"/>
        </w:rPr>
        <w:t xml:space="preserve">          </w:t>
      </w:r>
    </w:p>
    <w:p w:rsidR="006A76A0" w:rsidRPr="005C07B3" w:rsidRDefault="006A76A0" w:rsidP="006A76A0">
      <w:pPr>
        <w:spacing w:after="0" w:line="360" w:lineRule="auto"/>
        <w:rPr>
          <w:rFonts w:cs="Times New Roman"/>
          <w:sz w:val="24"/>
          <w:szCs w:val="24"/>
        </w:rPr>
      </w:pPr>
      <w:r w:rsidRPr="005C07B3">
        <w:rPr>
          <w:rFonts w:cs="Times New Roman"/>
          <w:sz w:val="24"/>
          <w:szCs w:val="24"/>
        </w:rPr>
        <w:t>Dates of Unit: _________________</w:t>
      </w:r>
    </w:p>
    <w:p w:rsidR="007A155B" w:rsidRPr="005C07B3" w:rsidRDefault="007A155B" w:rsidP="006A76A0">
      <w:pPr>
        <w:spacing w:after="0" w:line="360" w:lineRule="auto"/>
        <w:rPr>
          <w:rFonts w:cs="Times New Roman"/>
          <w:b/>
          <w:sz w:val="24"/>
          <w:szCs w:val="24"/>
        </w:rPr>
      </w:pPr>
      <w:r w:rsidRPr="005C07B3">
        <w:rPr>
          <w:rFonts w:cs="Times New Roman"/>
          <w:b/>
          <w:sz w:val="24"/>
          <w:szCs w:val="24"/>
        </w:rPr>
        <w:t>STAGE 1</w:t>
      </w:r>
      <w:r w:rsidR="00081998" w:rsidRPr="005C07B3">
        <w:rPr>
          <w:rFonts w:cs="Times New Roman"/>
          <w:b/>
          <w:sz w:val="24"/>
          <w:szCs w:val="24"/>
        </w:rPr>
        <w:t>: DESIRED RESULTS</w:t>
      </w:r>
    </w:p>
    <w:tbl>
      <w:tblPr>
        <w:tblStyle w:val="TableGrid"/>
        <w:tblW w:w="10458" w:type="dxa"/>
        <w:tblLook w:val="04A0"/>
      </w:tblPr>
      <w:tblGrid>
        <w:gridCol w:w="10458"/>
      </w:tblGrid>
      <w:tr w:rsidR="00E5567E" w:rsidRPr="005C07B3" w:rsidTr="007A155B">
        <w:trPr>
          <w:trHeight w:val="251"/>
        </w:trPr>
        <w:tc>
          <w:tcPr>
            <w:tcW w:w="10458" w:type="dxa"/>
            <w:shd w:val="clear" w:color="auto" w:fill="FF99FF"/>
          </w:tcPr>
          <w:p w:rsidR="00E5567E" w:rsidRPr="005C07B3" w:rsidRDefault="00FF7BC8" w:rsidP="004E6241">
            <w:pPr>
              <w:rPr>
                <w:rFonts w:cs="Times New Roman"/>
                <w:b/>
                <w:sz w:val="24"/>
                <w:szCs w:val="24"/>
              </w:rPr>
            </w:pPr>
            <w:r w:rsidRPr="005C07B3">
              <w:rPr>
                <w:rFonts w:cs="Times New Roman"/>
                <w:b/>
                <w:sz w:val="24"/>
                <w:szCs w:val="24"/>
              </w:rPr>
              <w:t>UNIT GOAL/FOCUS:</w:t>
            </w:r>
          </w:p>
        </w:tc>
      </w:tr>
      <w:tr w:rsidR="00FF7BC8" w:rsidRPr="005C07B3" w:rsidTr="00FF7BC8">
        <w:trPr>
          <w:trHeight w:val="146"/>
        </w:trPr>
        <w:tc>
          <w:tcPr>
            <w:tcW w:w="10458" w:type="dxa"/>
            <w:shd w:val="clear" w:color="auto" w:fill="auto"/>
          </w:tcPr>
          <w:p w:rsidR="004222FA" w:rsidRPr="005C07B3" w:rsidRDefault="00C41DD0" w:rsidP="004222FA">
            <w:pPr>
              <w:rPr>
                <w:rFonts w:cs="Times New Roman"/>
                <w:b/>
                <w:sz w:val="24"/>
                <w:szCs w:val="24"/>
              </w:rPr>
            </w:pPr>
            <w:r w:rsidRPr="005C07B3">
              <w:rPr>
                <w:rFonts w:cs="Times New Roman"/>
                <w:b/>
                <w:sz w:val="24"/>
                <w:szCs w:val="24"/>
              </w:rPr>
              <w:t>Focus/</w:t>
            </w:r>
            <w:r w:rsidR="004222FA" w:rsidRPr="005C07B3">
              <w:rPr>
                <w:rFonts w:cs="Times New Roman"/>
                <w:b/>
                <w:sz w:val="24"/>
                <w:szCs w:val="24"/>
              </w:rPr>
              <w:t>Overview</w:t>
            </w:r>
            <w:r w:rsidRPr="005C07B3">
              <w:rPr>
                <w:rFonts w:cs="Times New Roman"/>
                <w:b/>
                <w:sz w:val="24"/>
                <w:szCs w:val="24"/>
              </w:rPr>
              <w:t>:</w:t>
            </w:r>
          </w:p>
          <w:p w:rsidR="00C41DD0" w:rsidRPr="005C07B3" w:rsidRDefault="00C41DD0" w:rsidP="004222FA">
            <w:pPr>
              <w:rPr>
                <w:rFonts w:cs="Times New Roman"/>
                <w:sz w:val="24"/>
                <w:szCs w:val="24"/>
              </w:rPr>
            </w:pPr>
          </w:p>
          <w:p w:rsidR="00FF7BC8" w:rsidRPr="005C07B3" w:rsidRDefault="004222FA" w:rsidP="004222FA">
            <w:pPr>
              <w:rPr>
                <w:rFonts w:cs="Times New Roman"/>
                <w:sz w:val="24"/>
                <w:szCs w:val="24"/>
              </w:rPr>
            </w:pPr>
            <w:r w:rsidRPr="005C07B3">
              <w:rPr>
                <w:rFonts w:cs="Times New Roman"/>
                <w:sz w:val="24"/>
                <w:szCs w:val="24"/>
              </w:rPr>
              <w:t xml:space="preserve">Students </w:t>
            </w:r>
            <w:r w:rsidR="00C41DD0" w:rsidRPr="005C07B3">
              <w:rPr>
                <w:rFonts w:cs="Times New Roman"/>
                <w:sz w:val="24"/>
                <w:szCs w:val="24"/>
              </w:rPr>
              <w:t xml:space="preserve">read a series of articles in </w:t>
            </w:r>
            <w:r w:rsidRPr="005C07B3">
              <w:rPr>
                <w:rFonts w:cs="Times New Roman"/>
                <w:sz w:val="24"/>
                <w:szCs w:val="24"/>
              </w:rPr>
              <w:t>order to cite</w:t>
            </w:r>
            <w:r w:rsidR="00955541" w:rsidRPr="005C07B3">
              <w:rPr>
                <w:rFonts w:cs="Times New Roman"/>
                <w:sz w:val="24"/>
                <w:szCs w:val="24"/>
              </w:rPr>
              <w:t xml:space="preserve"> evidence</w:t>
            </w:r>
            <w:r w:rsidRPr="005C07B3">
              <w:rPr>
                <w:rFonts w:cs="Times New Roman"/>
                <w:sz w:val="24"/>
                <w:szCs w:val="24"/>
              </w:rPr>
              <w:t xml:space="preserve"> and evaluate information</w:t>
            </w:r>
            <w:r w:rsidR="00955541" w:rsidRPr="005C07B3">
              <w:rPr>
                <w:rFonts w:cs="Times New Roman"/>
                <w:sz w:val="24"/>
                <w:szCs w:val="24"/>
              </w:rPr>
              <w:t xml:space="preserve"> and sources</w:t>
            </w:r>
            <w:r w:rsidRPr="005C07B3">
              <w:rPr>
                <w:rFonts w:cs="Times New Roman"/>
                <w:sz w:val="24"/>
                <w:szCs w:val="24"/>
              </w:rPr>
              <w:t xml:space="preserve">.  Through </w:t>
            </w:r>
            <w:r w:rsidR="00955541" w:rsidRPr="005C07B3">
              <w:rPr>
                <w:rFonts w:cs="Times New Roman"/>
                <w:sz w:val="24"/>
                <w:szCs w:val="24"/>
              </w:rPr>
              <w:t xml:space="preserve">analysis and </w:t>
            </w:r>
            <w:r w:rsidRPr="005C07B3">
              <w:rPr>
                <w:rFonts w:cs="Times New Roman"/>
                <w:sz w:val="24"/>
                <w:szCs w:val="24"/>
              </w:rPr>
              <w:t xml:space="preserve">discussion they begin to develop arguments either </w:t>
            </w:r>
            <w:r w:rsidRPr="005C07B3">
              <w:rPr>
                <w:rFonts w:cs="Times New Roman"/>
                <w:i/>
                <w:sz w:val="24"/>
                <w:szCs w:val="24"/>
              </w:rPr>
              <w:t xml:space="preserve">for </w:t>
            </w:r>
            <w:r w:rsidRPr="005C07B3">
              <w:rPr>
                <w:rFonts w:cs="Times New Roman"/>
                <w:sz w:val="24"/>
                <w:szCs w:val="24"/>
              </w:rPr>
              <w:t xml:space="preserve">or </w:t>
            </w:r>
            <w:r w:rsidRPr="005C07B3">
              <w:rPr>
                <w:rFonts w:cs="Times New Roman"/>
                <w:i/>
                <w:sz w:val="24"/>
                <w:szCs w:val="24"/>
              </w:rPr>
              <w:t>agains</w:t>
            </w:r>
            <w:r w:rsidRPr="005C07B3">
              <w:rPr>
                <w:rFonts w:cs="Times New Roman"/>
                <w:sz w:val="24"/>
                <w:szCs w:val="24"/>
              </w:rPr>
              <w:t>t the ways that economic interests—</w:t>
            </w:r>
            <w:r w:rsidRPr="005C07B3">
              <w:rPr>
                <w:rFonts w:cs="Times New Roman"/>
                <w:i/>
                <w:sz w:val="24"/>
                <w:szCs w:val="24"/>
              </w:rPr>
              <w:t>business, tourism, and more</w:t>
            </w:r>
            <w:r w:rsidRPr="005C07B3">
              <w:rPr>
                <w:rFonts w:cs="Times New Roman"/>
                <w:sz w:val="24"/>
                <w:szCs w:val="24"/>
              </w:rPr>
              <w:t xml:space="preserve">—can impact the environment.  The articles used for this unit will outline the interests of the </w:t>
            </w:r>
            <w:r w:rsidRPr="005C07B3">
              <w:rPr>
                <w:rFonts w:cs="Times New Roman"/>
                <w:i/>
                <w:sz w:val="24"/>
                <w:szCs w:val="24"/>
              </w:rPr>
              <w:t>businesses</w:t>
            </w:r>
            <w:r w:rsidRPr="005C07B3">
              <w:rPr>
                <w:rFonts w:cs="Times New Roman"/>
                <w:sz w:val="24"/>
                <w:szCs w:val="24"/>
              </w:rPr>
              <w:t xml:space="preserve">, the </w:t>
            </w:r>
            <w:r w:rsidRPr="005C07B3">
              <w:rPr>
                <w:rFonts w:cs="Times New Roman"/>
                <w:i/>
                <w:sz w:val="24"/>
                <w:szCs w:val="24"/>
              </w:rPr>
              <w:t>general public</w:t>
            </w:r>
            <w:r w:rsidR="00C41DD0" w:rsidRPr="005C07B3">
              <w:rPr>
                <w:rFonts w:cs="Times New Roman"/>
                <w:sz w:val="24"/>
                <w:szCs w:val="24"/>
              </w:rPr>
              <w:t>,</w:t>
            </w:r>
            <w:r w:rsidRPr="005C07B3">
              <w:rPr>
                <w:rFonts w:cs="Times New Roman"/>
                <w:sz w:val="24"/>
                <w:szCs w:val="24"/>
              </w:rPr>
              <w:t xml:space="preserve"> or </w:t>
            </w:r>
            <w:r w:rsidRPr="005C07B3">
              <w:rPr>
                <w:rFonts w:cs="Times New Roman"/>
                <w:i/>
                <w:sz w:val="24"/>
                <w:szCs w:val="24"/>
              </w:rPr>
              <w:t>specific communities</w:t>
            </w:r>
            <w:r w:rsidRPr="005C07B3">
              <w:rPr>
                <w:rFonts w:cs="Times New Roman"/>
                <w:sz w:val="24"/>
                <w:szCs w:val="24"/>
              </w:rPr>
              <w:t xml:space="preserve"> as well as those of </w:t>
            </w:r>
            <w:r w:rsidRPr="005C07B3">
              <w:rPr>
                <w:rFonts w:cs="Times New Roman"/>
                <w:i/>
                <w:sz w:val="24"/>
                <w:szCs w:val="24"/>
              </w:rPr>
              <w:t>environmental advocates</w:t>
            </w:r>
            <w:r w:rsidRPr="005C07B3">
              <w:rPr>
                <w:rFonts w:cs="Times New Roman"/>
                <w:sz w:val="24"/>
                <w:szCs w:val="24"/>
              </w:rPr>
              <w:t>/</w:t>
            </w:r>
            <w:r w:rsidRPr="005C07B3">
              <w:rPr>
                <w:rFonts w:cs="Times New Roman"/>
                <w:i/>
                <w:sz w:val="24"/>
                <w:szCs w:val="24"/>
              </w:rPr>
              <w:t>organizations</w:t>
            </w:r>
            <w:r w:rsidRPr="005C07B3">
              <w:rPr>
                <w:rFonts w:cs="Times New Roman"/>
                <w:sz w:val="24"/>
                <w:szCs w:val="24"/>
              </w:rPr>
              <w:t>.</w:t>
            </w:r>
          </w:p>
          <w:p w:rsidR="004222FA" w:rsidRPr="005C07B3" w:rsidRDefault="004222FA" w:rsidP="004222FA">
            <w:pPr>
              <w:rPr>
                <w:rFonts w:cs="Times New Roman"/>
                <w:sz w:val="24"/>
                <w:szCs w:val="24"/>
              </w:rPr>
            </w:pPr>
          </w:p>
        </w:tc>
      </w:tr>
      <w:tr w:rsidR="00FF7BC8" w:rsidRPr="005C07B3" w:rsidTr="007A155B">
        <w:trPr>
          <w:trHeight w:val="146"/>
        </w:trPr>
        <w:tc>
          <w:tcPr>
            <w:tcW w:w="10458" w:type="dxa"/>
            <w:shd w:val="clear" w:color="auto" w:fill="FF99FF"/>
          </w:tcPr>
          <w:p w:rsidR="00FF7BC8" w:rsidRPr="005C07B3" w:rsidRDefault="00FF7BC8" w:rsidP="00FF7BC8">
            <w:pPr>
              <w:rPr>
                <w:rFonts w:cs="Times New Roman"/>
                <w:b/>
                <w:sz w:val="24"/>
                <w:szCs w:val="24"/>
              </w:rPr>
            </w:pPr>
            <w:r w:rsidRPr="005C07B3">
              <w:rPr>
                <w:rFonts w:cs="Times New Roman"/>
                <w:b/>
                <w:sz w:val="24"/>
                <w:szCs w:val="24"/>
              </w:rPr>
              <w:t>COMMON CORE LEARNING STANDARDS:</w:t>
            </w:r>
          </w:p>
        </w:tc>
      </w:tr>
      <w:tr w:rsidR="00FF7BC8" w:rsidRPr="005C07B3" w:rsidTr="00FF7BC8">
        <w:trPr>
          <w:trHeight w:val="146"/>
        </w:trPr>
        <w:tc>
          <w:tcPr>
            <w:tcW w:w="10458" w:type="dxa"/>
            <w:shd w:val="clear" w:color="auto" w:fill="auto"/>
          </w:tcPr>
          <w:p w:rsidR="00FF7BC8" w:rsidRPr="005C07B3" w:rsidRDefault="00FF7BC8" w:rsidP="00FF7BC8">
            <w:pPr>
              <w:rPr>
                <w:rFonts w:cs="Times New Roman"/>
                <w:sz w:val="24"/>
                <w:szCs w:val="24"/>
              </w:rPr>
            </w:pPr>
          </w:p>
          <w:p w:rsidR="000707CF" w:rsidRPr="005C07B3" w:rsidRDefault="008869A2" w:rsidP="000707CF">
            <w:pPr>
              <w:numPr>
                <w:ilvl w:val="0"/>
                <w:numId w:val="34"/>
              </w:numPr>
              <w:rPr>
                <w:rFonts w:cs="Times New Roman"/>
                <w:sz w:val="24"/>
                <w:szCs w:val="24"/>
              </w:rPr>
            </w:pPr>
            <w:hyperlink r:id="rId8" w:history="1">
              <w:r w:rsidR="000707CF" w:rsidRPr="005C07B3">
                <w:rPr>
                  <w:rStyle w:val="Hyperlink"/>
                  <w:rFonts w:cs="Times New Roman"/>
                  <w:b/>
                  <w:sz w:val="24"/>
                  <w:szCs w:val="24"/>
                </w:rPr>
                <w:t>CCSS.ELA-Literacy.RI.11-12.1</w:t>
              </w:r>
            </w:hyperlink>
            <w:r w:rsidR="000707CF" w:rsidRPr="005C07B3">
              <w:rPr>
                <w:rFonts w:cs="Times New Roman"/>
                <w:sz w:val="24"/>
                <w:szCs w:val="24"/>
              </w:rPr>
              <w:t xml:space="preserve"> Cite strong and thorough textual evidence to support analysis of what the text says explicitly as well as inferences drawn from the text, including determining where the text leaves matters uncertain.</w:t>
            </w:r>
          </w:p>
          <w:p w:rsidR="000707CF" w:rsidRPr="005C07B3" w:rsidRDefault="008869A2" w:rsidP="000707CF">
            <w:pPr>
              <w:numPr>
                <w:ilvl w:val="0"/>
                <w:numId w:val="34"/>
              </w:numPr>
              <w:rPr>
                <w:rFonts w:cs="Times New Roman"/>
                <w:sz w:val="24"/>
                <w:szCs w:val="24"/>
              </w:rPr>
            </w:pPr>
            <w:hyperlink r:id="rId9" w:history="1">
              <w:r w:rsidR="000707CF" w:rsidRPr="005C07B3">
                <w:rPr>
                  <w:rStyle w:val="Hyperlink"/>
                  <w:rFonts w:cs="Times New Roman"/>
                  <w:b/>
                  <w:sz w:val="24"/>
                  <w:szCs w:val="24"/>
                </w:rPr>
                <w:t>CCSS.ELA-Literacy.RI.11-12.2</w:t>
              </w:r>
            </w:hyperlink>
            <w:r w:rsidR="000707CF" w:rsidRPr="005C07B3">
              <w:rPr>
                <w:rFonts w:cs="Times New Roman"/>
                <w:b/>
                <w:sz w:val="24"/>
                <w:szCs w:val="24"/>
              </w:rPr>
              <w:t xml:space="preserve"> </w:t>
            </w:r>
            <w:r w:rsidR="000707CF" w:rsidRPr="005C07B3">
              <w:rPr>
                <w:rFonts w:cs="Times New Roman"/>
                <w:sz w:val="24"/>
                <w:szCs w:val="24"/>
              </w:rPr>
              <w:t>Determine two or more central ideas of a text and analyze their development over the course of the text, including how they interact and build on one another to provide a complex analysis; provide an objective summary of the text.</w:t>
            </w:r>
          </w:p>
          <w:p w:rsidR="000707CF" w:rsidRPr="005C07B3" w:rsidRDefault="008869A2" w:rsidP="000707CF">
            <w:pPr>
              <w:numPr>
                <w:ilvl w:val="0"/>
                <w:numId w:val="34"/>
              </w:numPr>
              <w:rPr>
                <w:rFonts w:cs="Times New Roman"/>
                <w:sz w:val="24"/>
                <w:szCs w:val="24"/>
              </w:rPr>
            </w:pPr>
            <w:hyperlink r:id="rId10" w:history="1">
              <w:r w:rsidR="000707CF" w:rsidRPr="005C07B3">
                <w:rPr>
                  <w:rStyle w:val="Hyperlink"/>
                  <w:rFonts w:cs="Times New Roman"/>
                  <w:b/>
                  <w:sz w:val="24"/>
                  <w:szCs w:val="24"/>
                </w:rPr>
                <w:t>CCSS.ELA-Literacy.RI.11-12.3</w:t>
              </w:r>
            </w:hyperlink>
            <w:r w:rsidR="000707CF" w:rsidRPr="005C07B3">
              <w:rPr>
                <w:rFonts w:cs="Times New Roman"/>
                <w:b/>
                <w:sz w:val="24"/>
                <w:szCs w:val="24"/>
              </w:rPr>
              <w:t xml:space="preserve"> </w:t>
            </w:r>
            <w:r w:rsidR="000707CF" w:rsidRPr="005C07B3">
              <w:rPr>
                <w:rFonts w:cs="Times New Roman"/>
                <w:sz w:val="24"/>
                <w:szCs w:val="24"/>
              </w:rPr>
              <w:t>Analyze a complex set of ideas or sequence of events and explain how specific individuals, ideas, or events interact and develop over the course of the text.</w:t>
            </w:r>
          </w:p>
          <w:p w:rsidR="00132100" w:rsidRPr="005C07B3" w:rsidRDefault="00132100" w:rsidP="00132100">
            <w:pPr>
              <w:numPr>
                <w:ilvl w:val="0"/>
                <w:numId w:val="34"/>
              </w:numPr>
              <w:rPr>
                <w:rFonts w:cs="Times New Roman"/>
                <w:sz w:val="24"/>
                <w:szCs w:val="24"/>
              </w:rPr>
            </w:pPr>
            <w:r w:rsidRPr="005C07B3">
              <w:rPr>
                <w:rFonts w:cs="Times New Roman"/>
                <w:b/>
                <w:color w:val="002060"/>
                <w:sz w:val="24"/>
                <w:szCs w:val="24"/>
                <w:u w:val="single"/>
              </w:rPr>
              <w:t>CCSS.ELA-Literacy.RI.9-10.3</w:t>
            </w:r>
            <w:r w:rsidRPr="005C07B3">
              <w:rPr>
                <w:rFonts w:cs="Times New Roman"/>
                <w:sz w:val="24"/>
                <w:szCs w:val="24"/>
                <w:u w:val="single"/>
              </w:rPr>
              <w:t>.</w:t>
            </w:r>
            <w:r w:rsidRPr="005C07B3">
              <w:rPr>
                <w:rFonts w:cs="Times New Roman"/>
                <w:sz w:val="24"/>
                <w:szCs w:val="24"/>
              </w:rPr>
              <w:t xml:space="preserve"> Analyze how the author unfolds an analysis or series of ideas or</w:t>
            </w:r>
          </w:p>
          <w:p w:rsidR="00132100" w:rsidRPr="005C07B3" w:rsidRDefault="00132100" w:rsidP="00132100">
            <w:pPr>
              <w:ind w:left="720"/>
              <w:rPr>
                <w:rFonts w:cs="Times New Roman"/>
                <w:sz w:val="24"/>
                <w:szCs w:val="24"/>
              </w:rPr>
            </w:pPr>
            <w:r w:rsidRPr="005C07B3">
              <w:rPr>
                <w:rFonts w:cs="Times New Roman"/>
                <w:sz w:val="24"/>
                <w:szCs w:val="24"/>
              </w:rPr>
              <w:t>events, including the order in which the points are made, how they are introduced and</w:t>
            </w:r>
          </w:p>
          <w:p w:rsidR="00132100" w:rsidRPr="005C07B3" w:rsidRDefault="00132100" w:rsidP="00132100">
            <w:pPr>
              <w:ind w:left="720"/>
              <w:rPr>
                <w:rFonts w:cs="Times New Roman"/>
                <w:sz w:val="24"/>
                <w:szCs w:val="24"/>
              </w:rPr>
            </w:pPr>
            <w:proofErr w:type="gramStart"/>
            <w:r w:rsidRPr="005C07B3">
              <w:rPr>
                <w:rFonts w:cs="Times New Roman"/>
                <w:sz w:val="24"/>
                <w:szCs w:val="24"/>
              </w:rPr>
              <w:t>developed</w:t>
            </w:r>
            <w:proofErr w:type="gramEnd"/>
            <w:r w:rsidRPr="005C07B3">
              <w:rPr>
                <w:rFonts w:cs="Times New Roman"/>
                <w:sz w:val="24"/>
                <w:szCs w:val="24"/>
              </w:rPr>
              <w:t>, and the connections that are drawn between them.</w:t>
            </w:r>
          </w:p>
          <w:p w:rsidR="00FF7BC8" w:rsidRPr="005C07B3" w:rsidRDefault="00132100" w:rsidP="00132100">
            <w:pPr>
              <w:numPr>
                <w:ilvl w:val="0"/>
                <w:numId w:val="34"/>
              </w:numPr>
              <w:rPr>
                <w:rFonts w:cs="Times New Roman"/>
                <w:sz w:val="24"/>
                <w:szCs w:val="24"/>
              </w:rPr>
            </w:pPr>
            <w:r w:rsidRPr="005C07B3">
              <w:rPr>
                <w:rFonts w:cs="Times New Roman"/>
                <w:b/>
                <w:color w:val="17365D" w:themeColor="text2" w:themeShade="BF"/>
                <w:sz w:val="24"/>
                <w:szCs w:val="24"/>
                <w:u w:val="single"/>
              </w:rPr>
              <w:t>CCSS.ELA</w:t>
            </w:r>
            <w:r w:rsidRPr="005C07B3">
              <w:rPr>
                <w:rFonts w:cs="Times New Roman"/>
                <w:b/>
                <w:sz w:val="24"/>
                <w:szCs w:val="24"/>
                <w:u w:val="single"/>
              </w:rPr>
              <w:t>-Literacy.RI.11-12.</w:t>
            </w:r>
            <w:r w:rsidRPr="005C07B3">
              <w:rPr>
                <w:rFonts w:cs="Times New Roman"/>
                <w:sz w:val="24"/>
                <w:szCs w:val="24"/>
                <w:u w:val="single"/>
              </w:rPr>
              <w:t>3</w:t>
            </w:r>
            <w:r w:rsidRPr="005C07B3">
              <w:rPr>
                <w:rFonts w:cs="Times New Roman"/>
                <w:sz w:val="24"/>
                <w:szCs w:val="24"/>
              </w:rPr>
              <w:t>. Analyze a complex set of ideas or sequence of events and explain how specific individuals, ideas, or events interact and develop over the course of the text.</w:t>
            </w:r>
            <w:r w:rsidRPr="005C07B3">
              <w:t xml:space="preserve"> </w:t>
            </w:r>
            <w:hyperlink r:id="rId11" w:history="1">
              <w:r w:rsidR="000707CF" w:rsidRPr="005C07B3">
                <w:rPr>
                  <w:rStyle w:val="Hyperlink"/>
                  <w:rFonts w:cs="Helvetica"/>
                  <w:b/>
                </w:rPr>
                <w:t>CCSS.ELA-Literacy.W.11-12.1</w:t>
              </w:r>
            </w:hyperlink>
            <w:r w:rsidR="000707CF" w:rsidRPr="005C07B3">
              <w:rPr>
                <w:rFonts w:cs="Helvetica"/>
                <w:color w:val="3B3B3A"/>
              </w:rPr>
              <w:t xml:space="preserve"> Write arguments to support claims in an analysis of substantive topics or texts, using valid reasoning and relevant and sufficient evidence.</w:t>
            </w:r>
          </w:p>
          <w:p w:rsidR="00132100" w:rsidRPr="005C07B3" w:rsidRDefault="00132100" w:rsidP="00132100">
            <w:pPr>
              <w:rPr>
                <w:rFonts w:cs="Times New Roman"/>
                <w:sz w:val="24"/>
                <w:szCs w:val="24"/>
              </w:rPr>
            </w:pPr>
          </w:p>
          <w:p w:rsidR="00B42BB7" w:rsidRPr="005C07B3" w:rsidRDefault="00132100" w:rsidP="00132100">
            <w:pPr>
              <w:rPr>
                <w:rFonts w:cs="Times New Roman"/>
                <w:sz w:val="24"/>
                <w:szCs w:val="24"/>
              </w:rPr>
            </w:pPr>
            <w:r w:rsidRPr="005C07B3">
              <w:rPr>
                <w:rFonts w:cs="Times New Roman"/>
                <w:b/>
                <w:sz w:val="24"/>
                <w:szCs w:val="24"/>
              </w:rPr>
              <w:t>TASC</w:t>
            </w:r>
            <w:r w:rsidR="00B42BB7" w:rsidRPr="005C07B3">
              <w:rPr>
                <w:rFonts w:cs="Times New Roman"/>
                <w:b/>
                <w:sz w:val="24"/>
                <w:szCs w:val="24"/>
              </w:rPr>
              <w:t>/High Emphasis Content/Standard/ Objectives for Social Studies</w:t>
            </w:r>
            <w:r w:rsidR="00B42BB7" w:rsidRPr="005C07B3">
              <w:rPr>
                <w:rFonts w:cs="Times New Roman"/>
                <w:sz w:val="24"/>
                <w:szCs w:val="24"/>
              </w:rPr>
              <w:t xml:space="preserve"> that relate to this Unit:</w:t>
            </w:r>
          </w:p>
          <w:p w:rsidR="00B42BB7" w:rsidRPr="005C07B3" w:rsidRDefault="00B42BB7" w:rsidP="00132100">
            <w:pPr>
              <w:rPr>
                <w:rFonts w:cs="Times New Roman"/>
                <w:b/>
                <w:i/>
                <w:sz w:val="24"/>
                <w:szCs w:val="24"/>
              </w:rPr>
            </w:pPr>
            <w:r w:rsidRPr="005C07B3">
              <w:rPr>
                <w:rFonts w:cs="Times New Roman"/>
                <w:b/>
                <w:i/>
                <w:sz w:val="24"/>
                <w:szCs w:val="24"/>
              </w:rPr>
              <w:t>Economics: Government and Economics</w:t>
            </w:r>
          </w:p>
          <w:p w:rsidR="00B42BB7" w:rsidRPr="005C07B3" w:rsidRDefault="00B42BB7" w:rsidP="00B42BB7">
            <w:pPr>
              <w:pStyle w:val="ListParagraph"/>
              <w:numPr>
                <w:ilvl w:val="0"/>
                <w:numId w:val="38"/>
              </w:numPr>
              <w:rPr>
                <w:rFonts w:cs="Times New Roman"/>
                <w:sz w:val="24"/>
                <w:szCs w:val="24"/>
              </w:rPr>
            </w:pPr>
            <w:r w:rsidRPr="005C07B3">
              <w:rPr>
                <w:rFonts w:cs="Times New Roman"/>
                <w:b/>
                <w:color w:val="002060"/>
                <w:sz w:val="24"/>
                <w:szCs w:val="24"/>
              </w:rPr>
              <w:t>Identify and evaluate</w:t>
            </w:r>
            <w:r w:rsidRPr="005C07B3">
              <w:rPr>
                <w:rFonts w:cs="Times New Roman"/>
                <w:sz w:val="24"/>
                <w:szCs w:val="24"/>
              </w:rPr>
              <w:t xml:space="preserve"> the benefits and costs of alternative public policies, and assess who enjoys the benefits and who bears the costs.</w:t>
            </w:r>
          </w:p>
          <w:p w:rsidR="00B42BB7" w:rsidRPr="005C07B3" w:rsidRDefault="00B42BB7" w:rsidP="00B42BB7">
            <w:pPr>
              <w:pStyle w:val="ListParagraph"/>
              <w:numPr>
                <w:ilvl w:val="0"/>
                <w:numId w:val="38"/>
              </w:numPr>
              <w:rPr>
                <w:rFonts w:cs="Times New Roman"/>
                <w:sz w:val="24"/>
                <w:szCs w:val="24"/>
              </w:rPr>
            </w:pPr>
            <w:r w:rsidRPr="005C07B3">
              <w:rPr>
                <w:rFonts w:cs="Times New Roman"/>
                <w:b/>
                <w:color w:val="002060"/>
                <w:sz w:val="24"/>
                <w:szCs w:val="24"/>
              </w:rPr>
              <w:t>Identify some public policies</w:t>
            </w:r>
            <w:r w:rsidRPr="005C07B3">
              <w:rPr>
                <w:rFonts w:cs="Times New Roman"/>
                <w:sz w:val="24"/>
                <w:szCs w:val="24"/>
              </w:rPr>
              <w:t xml:space="preserve"> that may cost more than the benefits they generate, and assess who enjoys the benefits and who bears the costs. Explain why the policies exist.</w:t>
            </w:r>
          </w:p>
          <w:p w:rsidR="006F0490" w:rsidRPr="005C07B3" w:rsidRDefault="00B42BB7" w:rsidP="00B42BB7">
            <w:pPr>
              <w:pStyle w:val="ListParagraph"/>
              <w:numPr>
                <w:ilvl w:val="0"/>
                <w:numId w:val="38"/>
              </w:numPr>
              <w:rPr>
                <w:rFonts w:cs="Times New Roman"/>
                <w:sz w:val="24"/>
                <w:szCs w:val="24"/>
              </w:rPr>
            </w:pPr>
            <w:r w:rsidRPr="005C07B3">
              <w:rPr>
                <w:rFonts w:cs="Times New Roman"/>
                <w:b/>
                <w:sz w:val="24"/>
                <w:szCs w:val="24"/>
              </w:rPr>
              <w:t>Interpret media reports</w:t>
            </w:r>
            <w:r w:rsidRPr="005C07B3">
              <w:rPr>
                <w:rFonts w:cs="Times New Roman"/>
                <w:sz w:val="24"/>
                <w:szCs w:val="24"/>
              </w:rPr>
              <w:t xml:space="preserve"> about current economic conditions and explain how these conditions can influence decisions made by consumers, producers, and government policy makers.</w:t>
            </w:r>
          </w:p>
          <w:p w:rsidR="00B42BB7" w:rsidRPr="005C07B3" w:rsidRDefault="00B42BB7" w:rsidP="00B42BB7">
            <w:pPr>
              <w:rPr>
                <w:rFonts w:cs="Times New Roman"/>
                <w:sz w:val="24"/>
                <w:szCs w:val="24"/>
              </w:rPr>
            </w:pPr>
            <w:r w:rsidRPr="005C07B3">
              <w:rPr>
                <w:rFonts w:cs="Times New Roman"/>
                <w:b/>
                <w:sz w:val="24"/>
                <w:szCs w:val="24"/>
              </w:rPr>
              <w:t>TASC/Medium Emphasis Content/Standard/ Objectives for Social Studies</w:t>
            </w:r>
            <w:r w:rsidRPr="005C07B3">
              <w:rPr>
                <w:rFonts w:cs="Times New Roman"/>
                <w:sz w:val="24"/>
                <w:szCs w:val="24"/>
              </w:rPr>
              <w:t xml:space="preserve"> that relate to this Unit:</w:t>
            </w:r>
          </w:p>
          <w:p w:rsidR="00B42BB7" w:rsidRPr="005C07B3" w:rsidRDefault="00B42BB7" w:rsidP="00B42BB7">
            <w:pPr>
              <w:rPr>
                <w:rFonts w:cs="Times New Roman"/>
                <w:b/>
                <w:i/>
                <w:sz w:val="24"/>
                <w:szCs w:val="24"/>
              </w:rPr>
            </w:pPr>
            <w:r w:rsidRPr="005C07B3">
              <w:rPr>
                <w:rFonts w:cs="Times New Roman"/>
                <w:b/>
                <w:i/>
                <w:sz w:val="24"/>
                <w:szCs w:val="24"/>
              </w:rPr>
              <w:t>Geography: Environment and Society</w:t>
            </w:r>
          </w:p>
          <w:p w:rsidR="00B42BB7" w:rsidRPr="005C07B3" w:rsidRDefault="00B42BB7" w:rsidP="00F52B7D">
            <w:pPr>
              <w:pStyle w:val="ListParagraph"/>
              <w:numPr>
                <w:ilvl w:val="0"/>
                <w:numId w:val="39"/>
              </w:numPr>
              <w:rPr>
                <w:rFonts w:cs="Times New Roman"/>
                <w:sz w:val="24"/>
                <w:szCs w:val="24"/>
              </w:rPr>
            </w:pPr>
            <w:r w:rsidRPr="005C07B3">
              <w:rPr>
                <w:rFonts w:cs="Times New Roman"/>
                <w:sz w:val="24"/>
                <w:szCs w:val="24"/>
              </w:rPr>
              <w:t>Explain the impact of human changes to the environment.</w:t>
            </w:r>
          </w:p>
          <w:p w:rsidR="00B42BB7" w:rsidRPr="005C07B3" w:rsidRDefault="00B42BB7" w:rsidP="00F52B7D">
            <w:pPr>
              <w:pStyle w:val="ListParagraph"/>
              <w:numPr>
                <w:ilvl w:val="0"/>
                <w:numId w:val="39"/>
              </w:numPr>
              <w:rPr>
                <w:rFonts w:cs="Times New Roman"/>
                <w:sz w:val="24"/>
                <w:szCs w:val="24"/>
              </w:rPr>
            </w:pPr>
            <w:r w:rsidRPr="005C07B3">
              <w:rPr>
                <w:rFonts w:cs="Times New Roman"/>
                <w:sz w:val="24"/>
                <w:szCs w:val="24"/>
              </w:rPr>
              <w:t>Describe how the physical environment provides opportunities and hindrances on human activities.</w:t>
            </w:r>
          </w:p>
          <w:p w:rsidR="00B42BB7" w:rsidRPr="005C07B3" w:rsidRDefault="00B42BB7" w:rsidP="00F52B7D">
            <w:pPr>
              <w:pStyle w:val="ListParagraph"/>
              <w:numPr>
                <w:ilvl w:val="0"/>
                <w:numId w:val="39"/>
              </w:numPr>
              <w:rPr>
                <w:rFonts w:cs="Times New Roman"/>
                <w:sz w:val="24"/>
                <w:szCs w:val="24"/>
              </w:rPr>
            </w:pPr>
            <w:r w:rsidRPr="005C07B3">
              <w:rPr>
                <w:rFonts w:cs="Times New Roman"/>
                <w:sz w:val="24"/>
                <w:szCs w:val="24"/>
              </w:rPr>
              <w:lastRenderedPageBreak/>
              <w:t>Describe the changes that occur in the use, distribution, and importance of a resource.</w:t>
            </w:r>
          </w:p>
          <w:p w:rsidR="00B42BB7" w:rsidRPr="005C07B3" w:rsidRDefault="00B42BB7" w:rsidP="00B42BB7">
            <w:pPr>
              <w:rPr>
                <w:rFonts w:cs="Times New Roman"/>
                <w:sz w:val="24"/>
                <w:szCs w:val="24"/>
              </w:rPr>
            </w:pPr>
          </w:p>
          <w:p w:rsidR="00B42BB7" w:rsidRPr="005C07B3" w:rsidRDefault="00B42BB7" w:rsidP="00B42BB7">
            <w:pPr>
              <w:rPr>
                <w:rFonts w:cs="Times New Roman"/>
                <w:sz w:val="24"/>
                <w:szCs w:val="24"/>
              </w:rPr>
            </w:pPr>
          </w:p>
        </w:tc>
      </w:tr>
      <w:tr w:rsidR="00657201" w:rsidRPr="005C07B3" w:rsidTr="007A155B">
        <w:trPr>
          <w:trHeight w:val="146"/>
        </w:trPr>
        <w:tc>
          <w:tcPr>
            <w:tcW w:w="10458" w:type="dxa"/>
            <w:shd w:val="clear" w:color="auto" w:fill="FF99FF"/>
          </w:tcPr>
          <w:p w:rsidR="00657201" w:rsidRPr="005C07B3" w:rsidRDefault="00657201" w:rsidP="004E6241">
            <w:pPr>
              <w:rPr>
                <w:rFonts w:cs="Times New Roman"/>
                <w:b/>
                <w:sz w:val="24"/>
                <w:szCs w:val="24"/>
              </w:rPr>
            </w:pPr>
            <w:r w:rsidRPr="005C07B3">
              <w:rPr>
                <w:rFonts w:cs="Times New Roman"/>
                <w:b/>
                <w:sz w:val="24"/>
                <w:szCs w:val="24"/>
              </w:rPr>
              <w:lastRenderedPageBreak/>
              <w:t>ESSENTIAL</w:t>
            </w:r>
            <w:r w:rsidR="00806AAE" w:rsidRPr="005C07B3">
              <w:rPr>
                <w:rFonts w:cs="Times New Roman"/>
                <w:b/>
                <w:sz w:val="24"/>
                <w:szCs w:val="24"/>
              </w:rPr>
              <w:t>/FOCUS</w:t>
            </w:r>
            <w:r w:rsidRPr="005C07B3">
              <w:rPr>
                <w:rFonts w:cs="Times New Roman"/>
                <w:b/>
                <w:sz w:val="24"/>
                <w:szCs w:val="24"/>
              </w:rPr>
              <w:t xml:space="preserve"> QUESTION(S):</w:t>
            </w:r>
          </w:p>
        </w:tc>
      </w:tr>
      <w:tr w:rsidR="00657201" w:rsidRPr="005C07B3" w:rsidTr="00133C04">
        <w:trPr>
          <w:trHeight w:val="269"/>
        </w:trPr>
        <w:tc>
          <w:tcPr>
            <w:tcW w:w="10458" w:type="dxa"/>
            <w:shd w:val="clear" w:color="auto" w:fill="auto"/>
          </w:tcPr>
          <w:p w:rsidR="00261467" w:rsidRPr="005C07B3" w:rsidRDefault="00261467" w:rsidP="00261467">
            <w:pPr>
              <w:pStyle w:val="ListParagraph"/>
              <w:rPr>
                <w:rFonts w:cs="Times New Roman"/>
                <w:b/>
                <w:i/>
                <w:sz w:val="24"/>
                <w:szCs w:val="24"/>
              </w:rPr>
            </w:pPr>
          </w:p>
          <w:p w:rsidR="00273E06" w:rsidRPr="005C07B3" w:rsidRDefault="00C41DD0" w:rsidP="00273E06">
            <w:pPr>
              <w:pStyle w:val="ListParagraph"/>
              <w:numPr>
                <w:ilvl w:val="0"/>
                <w:numId w:val="8"/>
              </w:numPr>
              <w:rPr>
                <w:rFonts w:cs="Times New Roman"/>
                <w:b/>
                <w:i/>
                <w:sz w:val="24"/>
                <w:szCs w:val="24"/>
              </w:rPr>
            </w:pPr>
            <w:r w:rsidRPr="005C07B3">
              <w:rPr>
                <w:rFonts w:cs="Times New Roman"/>
                <w:sz w:val="24"/>
                <w:szCs w:val="24"/>
              </w:rPr>
              <w:t xml:space="preserve">Making money from Earth’s resources (land, water, timber, oil/fuel, and mining, fishing …) is more important than protecting the </w:t>
            </w:r>
            <w:r w:rsidR="00273E06" w:rsidRPr="005C07B3">
              <w:rPr>
                <w:rFonts w:cs="Times New Roman"/>
                <w:sz w:val="24"/>
                <w:szCs w:val="24"/>
              </w:rPr>
              <w:t>earth’s resources/</w:t>
            </w:r>
            <w:r w:rsidRPr="005C07B3">
              <w:rPr>
                <w:rFonts w:cs="Times New Roman"/>
                <w:sz w:val="24"/>
                <w:szCs w:val="24"/>
              </w:rPr>
              <w:t xml:space="preserve">environment.  </w:t>
            </w:r>
          </w:p>
          <w:p w:rsidR="00C41DD0" w:rsidRPr="005C07B3" w:rsidRDefault="003561AE" w:rsidP="00DA0224">
            <w:pPr>
              <w:ind w:left="360"/>
              <w:jc w:val="center"/>
              <w:rPr>
                <w:rFonts w:cs="Times New Roman"/>
                <w:b/>
                <w:i/>
                <w:sz w:val="24"/>
                <w:szCs w:val="24"/>
              </w:rPr>
            </w:pPr>
            <w:r w:rsidRPr="005C07B3">
              <w:rPr>
                <w:rFonts w:cs="Times New Roman"/>
                <w:b/>
                <w:i/>
                <w:sz w:val="24"/>
                <w:szCs w:val="24"/>
              </w:rPr>
              <w:t>(</w:t>
            </w:r>
            <w:r w:rsidR="00C41DD0" w:rsidRPr="005C07B3">
              <w:rPr>
                <w:rFonts w:cs="Times New Roman"/>
                <w:b/>
                <w:i/>
                <w:sz w:val="24"/>
                <w:szCs w:val="24"/>
              </w:rPr>
              <w:t>or</w:t>
            </w:r>
            <w:r w:rsidRPr="005C07B3">
              <w:rPr>
                <w:rFonts w:cs="Times New Roman"/>
                <w:b/>
                <w:i/>
                <w:sz w:val="24"/>
                <w:szCs w:val="24"/>
              </w:rPr>
              <w:t>)</w:t>
            </w:r>
          </w:p>
          <w:p w:rsidR="00C41DD0" w:rsidRPr="005C07B3" w:rsidRDefault="00C41DD0" w:rsidP="00016E33">
            <w:pPr>
              <w:pStyle w:val="ListParagraph"/>
              <w:numPr>
                <w:ilvl w:val="0"/>
                <w:numId w:val="8"/>
              </w:numPr>
              <w:rPr>
                <w:rFonts w:cs="Times New Roman"/>
                <w:sz w:val="24"/>
                <w:szCs w:val="24"/>
              </w:rPr>
            </w:pPr>
            <w:r w:rsidRPr="005C07B3">
              <w:rPr>
                <w:rFonts w:cs="Times New Roman"/>
                <w:sz w:val="24"/>
                <w:szCs w:val="24"/>
              </w:rPr>
              <w:t xml:space="preserve">Economic development is more important </w:t>
            </w:r>
            <w:r w:rsidR="00402D25" w:rsidRPr="005C07B3">
              <w:rPr>
                <w:rFonts w:cs="Times New Roman"/>
                <w:sz w:val="24"/>
                <w:szCs w:val="24"/>
              </w:rPr>
              <w:t xml:space="preserve">than protecting the </w:t>
            </w:r>
            <w:r w:rsidR="00273E06" w:rsidRPr="005C07B3">
              <w:rPr>
                <w:rFonts w:cs="Times New Roman"/>
                <w:sz w:val="24"/>
                <w:szCs w:val="24"/>
              </w:rPr>
              <w:t>earth’s resources/</w:t>
            </w:r>
            <w:r w:rsidR="00402D25" w:rsidRPr="005C07B3">
              <w:rPr>
                <w:rFonts w:cs="Times New Roman"/>
                <w:sz w:val="24"/>
                <w:szCs w:val="24"/>
              </w:rPr>
              <w:t>environment</w:t>
            </w:r>
            <w:r w:rsidR="00016E33" w:rsidRPr="005C07B3">
              <w:rPr>
                <w:rFonts w:cs="Times New Roman"/>
                <w:sz w:val="24"/>
                <w:szCs w:val="24"/>
              </w:rPr>
              <w:t>.</w:t>
            </w:r>
          </w:p>
          <w:p w:rsidR="000C2ED2" w:rsidRPr="005C07B3" w:rsidRDefault="000C2ED2" w:rsidP="000C2ED2">
            <w:pPr>
              <w:pStyle w:val="ListParagraph"/>
              <w:rPr>
                <w:rFonts w:cs="Times New Roman"/>
                <w:b/>
                <w:i/>
                <w:sz w:val="24"/>
                <w:szCs w:val="24"/>
              </w:rPr>
            </w:pPr>
          </w:p>
          <w:p w:rsidR="00273E06" w:rsidRPr="005C07B3" w:rsidRDefault="000C2ED2" w:rsidP="00016E33">
            <w:pPr>
              <w:pStyle w:val="ListParagraph"/>
              <w:numPr>
                <w:ilvl w:val="0"/>
                <w:numId w:val="8"/>
              </w:numPr>
              <w:rPr>
                <w:rFonts w:cs="Times New Roman"/>
                <w:sz w:val="24"/>
                <w:szCs w:val="24"/>
              </w:rPr>
            </w:pPr>
            <w:r w:rsidRPr="005C07B3">
              <w:rPr>
                <w:rFonts w:cs="Times New Roman"/>
                <w:sz w:val="24"/>
                <w:szCs w:val="24"/>
              </w:rPr>
              <w:t>Are economic development and social progression at odds with protection/conservation</w:t>
            </w:r>
            <w:r w:rsidR="00273E06" w:rsidRPr="005C07B3">
              <w:rPr>
                <w:rFonts w:cs="Times New Roman"/>
                <w:sz w:val="24"/>
                <w:szCs w:val="24"/>
              </w:rPr>
              <w:t xml:space="preserve"> of the earth’s res</w:t>
            </w:r>
            <w:r w:rsidRPr="005C07B3">
              <w:rPr>
                <w:rFonts w:cs="Times New Roman"/>
                <w:sz w:val="24"/>
                <w:szCs w:val="24"/>
              </w:rPr>
              <w:t>ources?</w:t>
            </w:r>
          </w:p>
          <w:p w:rsidR="00016E33" w:rsidRPr="005C07B3" w:rsidRDefault="00016E33" w:rsidP="00016E33">
            <w:pPr>
              <w:ind w:left="360"/>
              <w:rPr>
                <w:rFonts w:cs="Times New Roman"/>
                <w:sz w:val="24"/>
                <w:szCs w:val="24"/>
              </w:rPr>
            </w:pPr>
          </w:p>
          <w:p w:rsidR="00016E33" w:rsidRPr="005C07B3" w:rsidRDefault="00C41DD0" w:rsidP="00016E33">
            <w:pPr>
              <w:ind w:left="360"/>
              <w:rPr>
                <w:rFonts w:cs="Times New Roman"/>
                <w:i/>
                <w:sz w:val="24"/>
                <w:szCs w:val="24"/>
              </w:rPr>
            </w:pPr>
            <w:r w:rsidRPr="005C07B3">
              <w:rPr>
                <w:rFonts w:cs="Times New Roman"/>
                <w:sz w:val="24"/>
                <w:szCs w:val="24"/>
              </w:rPr>
              <w:t>Students will respond to the statement/question using information from articles. They will cite evidence to indicate the interest being served (</w:t>
            </w:r>
            <w:r w:rsidRPr="005C07B3">
              <w:rPr>
                <w:rFonts w:cs="Times New Roman"/>
                <w:i/>
                <w:sz w:val="24"/>
                <w:szCs w:val="24"/>
              </w:rPr>
              <w:t>business</w:t>
            </w:r>
            <w:r w:rsidR="002963A0" w:rsidRPr="005C07B3">
              <w:rPr>
                <w:rFonts w:cs="Times New Roman"/>
                <w:i/>
                <w:sz w:val="24"/>
                <w:szCs w:val="24"/>
              </w:rPr>
              <w:t>/public/</w:t>
            </w:r>
            <w:r w:rsidRPr="005C07B3">
              <w:rPr>
                <w:rFonts w:cs="Times New Roman"/>
                <w:i/>
                <w:sz w:val="24"/>
                <w:szCs w:val="24"/>
              </w:rPr>
              <w:t xml:space="preserve"> environmental</w:t>
            </w:r>
            <w:r w:rsidRPr="005C07B3">
              <w:rPr>
                <w:rFonts w:cs="Times New Roman"/>
                <w:sz w:val="24"/>
                <w:szCs w:val="24"/>
              </w:rPr>
              <w:t>) by the project/develop</w:t>
            </w:r>
            <w:r w:rsidR="00016E33" w:rsidRPr="005C07B3">
              <w:rPr>
                <w:rFonts w:cs="Times New Roman"/>
                <w:sz w:val="24"/>
                <w:szCs w:val="24"/>
              </w:rPr>
              <w:t xml:space="preserve">ment described in the </w:t>
            </w:r>
            <w:r w:rsidR="00016E33" w:rsidRPr="005C07B3">
              <w:rPr>
                <w:rFonts w:cs="Times New Roman"/>
                <w:b/>
                <w:i/>
                <w:sz w:val="24"/>
                <w:szCs w:val="24"/>
              </w:rPr>
              <w:t xml:space="preserve">Achieve3000 </w:t>
            </w:r>
            <w:r w:rsidR="00016E33" w:rsidRPr="005C07B3">
              <w:rPr>
                <w:rFonts w:cs="Times New Roman"/>
                <w:sz w:val="24"/>
                <w:szCs w:val="24"/>
              </w:rPr>
              <w:t xml:space="preserve">articles.   </w:t>
            </w:r>
            <w:r w:rsidR="00273E06" w:rsidRPr="005C07B3">
              <w:rPr>
                <w:rFonts w:cs="Times New Roman"/>
                <w:sz w:val="24"/>
                <w:szCs w:val="24"/>
              </w:rPr>
              <w:t>(</w:t>
            </w:r>
            <w:r w:rsidR="00273E06" w:rsidRPr="005C07B3">
              <w:rPr>
                <w:rFonts w:cs="Times New Roman"/>
                <w:i/>
                <w:sz w:val="24"/>
                <w:szCs w:val="24"/>
              </w:rPr>
              <w:t xml:space="preserve">This </w:t>
            </w:r>
            <w:r w:rsidR="00016E33" w:rsidRPr="005C07B3">
              <w:rPr>
                <w:rFonts w:cs="Times New Roman"/>
                <w:i/>
                <w:sz w:val="24"/>
                <w:szCs w:val="24"/>
              </w:rPr>
              <w:t xml:space="preserve">is </w:t>
            </w:r>
            <w:r w:rsidR="00273E06" w:rsidRPr="005C07B3">
              <w:rPr>
                <w:rFonts w:cs="Times New Roman"/>
                <w:i/>
                <w:sz w:val="24"/>
                <w:szCs w:val="24"/>
              </w:rPr>
              <w:t xml:space="preserve">used in the Achieve 3000 program as </w:t>
            </w:r>
            <w:r w:rsidR="00273E06" w:rsidRPr="005C07B3">
              <w:rPr>
                <w:rFonts w:cs="Times New Roman"/>
                <w:b/>
                <w:i/>
                <w:sz w:val="24"/>
                <w:szCs w:val="24"/>
              </w:rPr>
              <w:t xml:space="preserve">Step 1- Poll Statement </w:t>
            </w:r>
            <w:r w:rsidR="00273E06" w:rsidRPr="005C07B3">
              <w:rPr>
                <w:rFonts w:cs="Times New Roman"/>
                <w:i/>
                <w:sz w:val="24"/>
                <w:szCs w:val="24"/>
              </w:rPr>
              <w:t xml:space="preserve">students complete prior to reading the article.) </w:t>
            </w:r>
          </w:p>
          <w:p w:rsidR="00016E33" w:rsidRPr="005C07B3" w:rsidRDefault="00016E33" w:rsidP="00273E06">
            <w:pPr>
              <w:rPr>
                <w:rFonts w:cs="Times New Roman"/>
                <w:sz w:val="24"/>
                <w:szCs w:val="24"/>
              </w:rPr>
            </w:pPr>
          </w:p>
          <w:p w:rsidR="00BA3CEA" w:rsidRPr="005C07B3" w:rsidRDefault="002963A0" w:rsidP="002963A0">
            <w:pPr>
              <w:ind w:left="360"/>
              <w:jc w:val="center"/>
              <w:rPr>
                <w:rFonts w:cs="Times New Roman"/>
                <w:sz w:val="24"/>
                <w:szCs w:val="24"/>
              </w:rPr>
            </w:pPr>
            <w:r w:rsidRPr="005C07B3">
              <w:rPr>
                <w:rFonts w:cs="Times New Roman"/>
                <w:sz w:val="24"/>
                <w:szCs w:val="24"/>
              </w:rPr>
              <w:t>-</w:t>
            </w:r>
            <w:r w:rsidR="00BA3CEA" w:rsidRPr="005C07B3">
              <w:rPr>
                <w:rFonts w:cs="Times New Roman"/>
                <w:b/>
                <w:sz w:val="24"/>
                <w:szCs w:val="24"/>
              </w:rPr>
              <w:t>Additional Questions</w:t>
            </w:r>
            <w:r w:rsidRPr="005C07B3">
              <w:rPr>
                <w:rFonts w:cs="Times New Roman"/>
                <w:b/>
                <w:sz w:val="24"/>
                <w:szCs w:val="24"/>
              </w:rPr>
              <w:t xml:space="preserve"> you can use</w:t>
            </w:r>
            <w:r w:rsidR="00BA3CEA" w:rsidRPr="005C07B3">
              <w:rPr>
                <w:rFonts w:cs="Times New Roman"/>
                <w:b/>
                <w:sz w:val="24"/>
                <w:szCs w:val="24"/>
              </w:rPr>
              <w:t xml:space="preserve"> </w:t>
            </w:r>
            <w:r w:rsidRPr="005C07B3">
              <w:rPr>
                <w:rFonts w:cs="Times New Roman"/>
                <w:b/>
                <w:sz w:val="24"/>
                <w:szCs w:val="24"/>
              </w:rPr>
              <w:t>as EQ/</w:t>
            </w:r>
            <w:r w:rsidR="00BA3CEA" w:rsidRPr="005C07B3">
              <w:rPr>
                <w:rFonts w:cs="Times New Roman"/>
                <w:b/>
                <w:sz w:val="24"/>
                <w:szCs w:val="24"/>
              </w:rPr>
              <w:t>Focus</w:t>
            </w:r>
            <w:r w:rsidR="00016E33" w:rsidRPr="005C07B3">
              <w:rPr>
                <w:rFonts w:cs="Times New Roman"/>
                <w:b/>
                <w:sz w:val="24"/>
                <w:szCs w:val="24"/>
              </w:rPr>
              <w:t xml:space="preserve"> based on your class/level</w:t>
            </w:r>
            <w:r w:rsidR="00016E33" w:rsidRPr="005C07B3">
              <w:rPr>
                <w:rFonts w:cs="Times New Roman"/>
                <w:sz w:val="24"/>
                <w:szCs w:val="24"/>
              </w:rPr>
              <w:t xml:space="preserve"> </w:t>
            </w:r>
            <w:r w:rsidRPr="005C07B3">
              <w:rPr>
                <w:rFonts w:cs="Times New Roman"/>
                <w:sz w:val="24"/>
                <w:szCs w:val="24"/>
              </w:rPr>
              <w:t>-</w:t>
            </w:r>
          </w:p>
          <w:p w:rsidR="00BA3CEA" w:rsidRPr="005C07B3" w:rsidRDefault="00BA3CEA" w:rsidP="00BA3CEA">
            <w:r w:rsidRPr="005C07B3">
              <w:t xml:space="preserve">1. </w:t>
            </w:r>
            <w:r w:rsidR="00016E33" w:rsidRPr="005C07B3">
              <w:t xml:space="preserve">What are the benefits (advantages) </w:t>
            </w:r>
            <w:r w:rsidRPr="005C07B3">
              <w:t xml:space="preserve">of </w:t>
            </w:r>
            <w:r w:rsidR="00016E33" w:rsidRPr="005C07B3">
              <w:t>“</w:t>
            </w:r>
            <w:r w:rsidRPr="005C07B3">
              <w:t>development</w:t>
            </w:r>
            <w:r w:rsidR="00016E33" w:rsidRPr="005C07B3">
              <w:t>”</w:t>
            </w:r>
            <w:r w:rsidRPr="005C07B3">
              <w:t>?</w:t>
            </w:r>
          </w:p>
          <w:p w:rsidR="00BA3CEA" w:rsidRPr="005C07B3" w:rsidRDefault="00BA3CEA" w:rsidP="00BA3CEA">
            <w:r w:rsidRPr="005C07B3">
              <w:t xml:space="preserve">2. Who benefits from </w:t>
            </w:r>
            <w:r w:rsidR="00273E06" w:rsidRPr="005C07B3">
              <w:t>“</w:t>
            </w:r>
            <w:r w:rsidRPr="005C07B3">
              <w:t>development</w:t>
            </w:r>
            <w:r w:rsidR="00273E06" w:rsidRPr="005C07B3">
              <w:t>”</w:t>
            </w:r>
            <w:r w:rsidRPr="005C07B3">
              <w:t>?</w:t>
            </w:r>
          </w:p>
          <w:p w:rsidR="00BA3CEA" w:rsidRPr="005C07B3" w:rsidRDefault="00BA3CEA" w:rsidP="00BA3CEA">
            <w:r w:rsidRPr="005C07B3">
              <w:t>3. How does one group/constituent gain more</w:t>
            </w:r>
            <w:r w:rsidR="00273E06" w:rsidRPr="005C07B3">
              <w:t xml:space="preserve"> from “development”</w:t>
            </w:r>
            <w:r w:rsidRPr="005C07B3">
              <w:t xml:space="preserve"> than another</w:t>
            </w:r>
            <w:r w:rsidR="00273E06" w:rsidRPr="005C07B3">
              <w:t xml:space="preserve"> group may</w:t>
            </w:r>
            <w:r w:rsidRPr="005C07B3">
              <w:t>?</w:t>
            </w:r>
          </w:p>
          <w:p w:rsidR="006F0490" w:rsidRPr="005C07B3" w:rsidRDefault="006F0490" w:rsidP="00BA3CEA">
            <w:pPr>
              <w:rPr>
                <w:rFonts w:cs="Times New Roman"/>
                <w:b/>
                <w:sz w:val="24"/>
                <w:szCs w:val="24"/>
              </w:rPr>
            </w:pPr>
          </w:p>
        </w:tc>
      </w:tr>
      <w:tr w:rsidR="001F689A" w:rsidRPr="005C07B3" w:rsidTr="007A155B">
        <w:trPr>
          <w:trHeight w:val="146"/>
        </w:trPr>
        <w:tc>
          <w:tcPr>
            <w:tcW w:w="10458" w:type="dxa"/>
            <w:shd w:val="clear" w:color="auto" w:fill="FF99FF"/>
          </w:tcPr>
          <w:p w:rsidR="001F689A" w:rsidRPr="005C07B3" w:rsidRDefault="001F689A" w:rsidP="004E6241">
            <w:pPr>
              <w:rPr>
                <w:rFonts w:cs="Times New Roman"/>
                <w:b/>
                <w:sz w:val="24"/>
                <w:szCs w:val="24"/>
              </w:rPr>
            </w:pPr>
            <w:r w:rsidRPr="005C07B3">
              <w:rPr>
                <w:rFonts w:cs="Times New Roman"/>
                <w:b/>
                <w:sz w:val="24"/>
                <w:szCs w:val="24"/>
              </w:rPr>
              <w:t xml:space="preserve">CONTENT OBJECTIVES:                                                                         </w:t>
            </w:r>
          </w:p>
        </w:tc>
      </w:tr>
      <w:tr w:rsidR="001F689A" w:rsidRPr="005C07B3" w:rsidTr="00643A77">
        <w:trPr>
          <w:trHeight w:val="146"/>
        </w:trPr>
        <w:tc>
          <w:tcPr>
            <w:tcW w:w="10458" w:type="dxa"/>
          </w:tcPr>
          <w:p w:rsidR="003561AE" w:rsidRPr="005C07B3" w:rsidRDefault="003561AE" w:rsidP="001F689A">
            <w:pPr>
              <w:rPr>
                <w:rFonts w:cs="Times New Roman"/>
                <w:sz w:val="24"/>
                <w:szCs w:val="24"/>
              </w:rPr>
            </w:pPr>
          </w:p>
          <w:p w:rsidR="001F689A" w:rsidRPr="005C07B3" w:rsidRDefault="00CF1379" w:rsidP="001F689A">
            <w:pPr>
              <w:rPr>
                <w:rFonts w:cs="Times New Roman"/>
                <w:b/>
                <w:sz w:val="24"/>
                <w:szCs w:val="24"/>
              </w:rPr>
            </w:pPr>
            <w:r w:rsidRPr="005C07B3">
              <w:rPr>
                <w:rFonts w:cs="Times New Roman"/>
                <w:b/>
                <w:sz w:val="24"/>
                <w:szCs w:val="24"/>
              </w:rPr>
              <w:t>Students will know</w:t>
            </w:r>
            <w:r w:rsidR="0077198B" w:rsidRPr="005C07B3">
              <w:rPr>
                <w:rFonts w:cs="Times New Roman"/>
                <w:b/>
                <w:sz w:val="24"/>
                <w:szCs w:val="24"/>
              </w:rPr>
              <w:t xml:space="preserve"> </w:t>
            </w:r>
          </w:p>
          <w:p w:rsidR="000C2ED2" w:rsidRPr="005C07B3" w:rsidRDefault="0077198B" w:rsidP="00CF1379">
            <w:pPr>
              <w:pStyle w:val="ListParagraph"/>
              <w:numPr>
                <w:ilvl w:val="0"/>
                <w:numId w:val="7"/>
              </w:numPr>
              <w:rPr>
                <w:rFonts w:cs="Times New Roman"/>
                <w:sz w:val="24"/>
                <w:szCs w:val="24"/>
              </w:rPr>
            </w:pPr>
            <w:r w:rsidRPr="005C07B3">
              <w:rPr>
                <w:rFonts w:cs="Times New Roman"/>
                <w:sz w:val="24"/>
                <w:szCs w:val="24"/>
              </w:rPr>
              <w:t xml:space="preserve">Through interacting with texts, articles and other media, students </w:t>
            </w:r>
            <w:r w:rsidR="00E34E36" w:rsidRPr="005C07B3">
              <w:rPr>
                <w:rFonts w:cs="Times New Roman"/>
                <w:sz w:val="24"/>
                <w:szCs w:val="24"/>
              </w:rPr>
              <w:t>build awareness and begin to expand</w:t>
            </w:r>
            <w:r w:rsidR="00F52B7D" w:rsidRPr="005C07B3">
              <w:rPr>
                <w:rFonts w:cs="Times New Roman"/>
                <w:sz w:val="24"/>
                <w:szCs w:val="24"/>
              </w:rPr>
              <w:t xml:space="preserve"> upon their </w:t>
            </w:r>
            <w:r w:rsidR="00E34E36" w:rsidRPr="005C07B3">
              <w:rPr>
                <w:rFonts w:cs="Times New Roman"/>
                <w:b/>
                <w:sz w:val="24"/>
                <w:szCs w:val="24"/>
              </w:rPr>
              <w:t>knowledge</w:t>
            </w:r>
            <w:r w:rsidR="00F52B7D" w:rsidRPr="005C07B3">
              <w:rPr>
                <w:rFonts w:cs="Times New Roman"/>
                <w:b/>
                <w:sz w:val="24"/>
                <w:szCs w:val="24"/>
              </w:rPr>
              <w:t xml:space="preserve"> and understanding</w:t>
            </w:r>
            <w:r w:rsidR="00E34E36" w:rsidRPr="005C07B3">
              <w:rPr>
                <w:rFonts w:cs="Times New Roman"/>
                <w:b/>
                <w:sz w:val="24"/>
                <w:szCs w:val="24"/>
              </w:rPr>
              <w:t xml:space="preserve"> of economies</w:t>
            </w:r>
            <w:r w:rsidR="00CF1379" w:rsidRPr="005C07B3">
              <w:rPr>
                <w:rFonts w:cs="Times New Roman"/>
                <w:sz w:val="24"/>
                <w:szCs w:val="24"/>
              </w:rPr>
              <w:t>-</w:t>
            </w:r>
            <w:r w:rsidR="00E34E36" w:rsidRPr="005C07B3">
              <w:rPr>
                <w:rFonts w:cs="Times New Roman"/>
                <w:sz w:val="24"/>
                <w:szCs w:val="24"/>
              </w:rPr>
              <w:t xml:space="preserve"> </w:t>
            </w:r>
            <w:r w:rsidR="00E34E36" w:rsidRPr="005C07B3">
              <w:rPr>
                <w:rFonts w:cs="Times New Roman"/>
                <w:i/>
                <w:sz w:val="24"/>
                <w:szCs w:val="24"/>
              </w:rPr>
              <w:t xml:space="preserve">local/ national </w:t>
            </w:r>
            <w:r w:rsidR="00E34E36" w:rsidRPr="005C07B3">
              <w:rPr>
                <w:rFonts w:cs="Times New Roman"/>
                <w:sz w:val="24"/>
                <w:szCs w:val="24"/>
              </w:rPr>
              <w:t>and</w:t>
            </w:r>
            <w:r w:rsidR="00E34E36" w:rsidRPr="005C07B3">
              <w:rPr>
                <w:rFonts w:cs="Times New Roman"/>
                <w:i/>
                <w:sz w:val="24"/>
                <w:szCs w:val="24"/>
              </w:rPr>
              <w:t xml:space="preserve"> global</w:t>
            </w:r>
            <w:r w:rsidR="00E34E36" w:rsidRPr="005C07B3">
              <w:rPr>
                <w:rFonts w:cs="Times New Roman"/>
                <w:sz w:val="24"/>
                <w:szCs w:val="24"/>
              </w:rPr>
              <w:t xml:space="preserve"> as it relates to the concepts of</w:t>
            </w:r>
            <w:r w:rsidRPr="005C07B3">
              <w:rPr>
                <w:rFonts w:cs="Times New Roman"/>
                <w:sz w:val="24"/>
                <w:szCs w:val="24"/>
              </w:rPr>
              <w:t xml:space="preserve"> </w:t>
            </w:r>
            <w:r w:rsidR="00E34E36" w:rsidRPr="005C07B3">
              <w:rPr>
                <w:rFonts w:cs="Times New Roman"/>
                <w:i/>
                <w:sz w:val="24"/>
                <w:szCs w:val="24"/>
              </w:rPr>
              <w:t xml:space="preserve">business </w:t>
            </w:r>
            <w:r w:rsidRPr="005C07B3">
              <w:rPr>
                <w:rFonts w:cs="Times New Roman"/>
                <w:i/>
                <w:sz w:val="24"/>
                <w:szCs w:val="24"/>
              </w:rPr>
              <w:t>development</w:t>
            </w:r>
            <w:r w:rsidRPr="005C07B3">
              <w:rPr>
                <w:rFonts w:cs="Times New Roman"/>
                <w:sz w:val="24"/>
                <w:szCs w:val="24"/>
              </w:rPr>
              <w:t xml:space="preserve"> and </w:t>
            </w:r>
            <w:r w:rsidRPr="005C07B3">
              <w:rPr>
                <w:rFonts w:cs="Times New Roman"/>
                <w:i/>
                <w:sz w:val="24"/>
                <w:szCs w:val="24"/>
              </w:rPr>
              <w:t>environmental impact</w:t>
            </w:r>
            <w:r w:rsidR="00E34E36" w:rsidRPr="005C07B3">
              <w:rPr>
                <w:rFonts w:cs="Times New Roman"/>
                <w:sz w:val="24"/>
                <w:szCs w:val="24"/>
              </w:rPr>
              <w:t xml:space="preserve">.  </w:t>
            </w:r>
            <w:r w:rsidR="00CF1379" w:rsidRPr="005C07B3">
              <w:rPr>
                <w:rFonts w:cs="Times New Roman"/>
                <w:sz w:val="24"/>
                <w:szCs w:val="24"/>
              </w:rPr>
              <w:t xml:space="preserve"> </w:t>
            </w:r>
            <w:r w:rsidR="00F52B7D" w:rsidRPr="005C07B3">
              <w:rPr>
                <w:rFonts w:cs="Times New Roman"/>
                <w:sz w:val="24"/>
                <w:szCs w:val="24"/>
              </w:rPr>
              <w:t xml:space="preserve">Throughout the unit students </w:t>
            </w:r>
            <w:r w:rsidR="00CF1379" w:rsidRPr="005C07B3">
              <w:rPr>
                <w:rFonts w:cs="Times New Roman"/>
                <w:sz w:val="24"/>
                <w:szCs w:val="24"/>
              </w:rPr>
              <w:t xml:space="preserve">begin to formulate </w:t>
            </w:r>
            <w:r w:rsidR="000C2ED2" w:rsidRPr="005C07B3">
              <w:rPr>
                <w:rFonts w:cs="Times New Roman"/>
                <w:sz w:val="24"/>
                <w:szCs w:val="24"/>
              </w:rPr>
              <w:t xml:space="preserve">ideas, and think about </w:t>
            </w:r>
            <w:r w:rsidR="00F52B7D" w:rsidRPr="005C07B3">
              <w:rPr>
                <w:rFonts w:cs="Times New Roman"/>
                <w:sz w:val="24"/>
                <w:szCs w:val="24"/>
              </w:rPr>
              <w:t xml:space="preserve">development more expansively as they acquire and use academic vocabulary specific to the unit; read texts/view videos and participate in classroom discussions.   </w:t>
            </w:r>
          </w:p>
          <w:p w:rsidR="001F689A" w:rsidRPr="005C07B3" w:rsidRDefault="00E34E36" w:rsidP="003561AE">
            <w:pPr>
              <w:pStyle w:val="ListParagraph"/>
              <w:numPr>
                <w:ilvl w:val="0"/>
                <w:numId w:val="7"/>
              </w:numPr>
              <w:rPr>
                <w:rFonts w:cs="Times New Roman"/>
                <w:sz w:val="24"/>
                <w:szCs w:val="24"/>
              </w:rPr>
            </w:pPr>
            <w:r w:rsidRPr="005C07B3">
              <w:rPr>
                <w:rFonts w:cs="Times New Roman"/>
                <w:sz w:val="24"/>
                <w:szCs w:val="24"/>
              </w:rPr>
              <w:t>Through immersion in the topic material/resources students are able to m</w:t>
            </w:r>
            <w:r w:rsidR="003561AE" w:rsidRPr="005C07B3">
              <w:rPr>
                <w:rFonts w:cs="Times New Roman"/>
                <w:sz w:val="24"/>
                <w:szCs w:val="24"/>
              </w:rPr>
              <w:t>ake determinations</w:t>
            </w:r>
            <w:r w:rsidRPr="005C07B3">
              <w:rPr>
                <w:rFonts w:cs="Times New Roman"/>
                <w:sz w:val="24"/>
                <w:szCs w:val="24"/>
              </w:rPr>
              <w:t xml:space="preserve">, draw conclusions </w:t>
            </w:r>
            <w:r w:rsidR="003561AE" w:rsidRPr="005C07B3">
              <w:rPr>
                <w:rFonts w:cs="Times New Roman"/>
                <w:sz w:val="24"/>
                <w:szCs w:val="24"/>
              </w:rPr>
              <w:t xml:space="preserve">as they connect various interests/players/constituents that are impacted </w:t>
            </w:r>
            <w:r w:rsidR="00DA0224" w:rsidRPr="005C07B3">
              <w:rPr>
                <w:rFonts w:cs="Times New Roman"/>
                <w:sz w:val="24"/>
                <w:szCs w:val="24"/>
              </w:rPr>
              <w:t xml:space="preserve">  </w:t>
            </w:r>
            <w:r w:rsidR="00DA0224" w:rsidRPr="005C07B3">
              <w:rPr>
                <w:rFonts w:cs="Times New Roman"/>
                <w:i/>
                <w:sz w:val="24"/>
                <w:szCs w:val="24"/>
              </w:rPr>
              <w:t>(</w:t>
            </w:r>
            <w:r w:rsidR="00DA0224" w:rsidRPr="005C07B3">
              <w:rPr>
                <w:rFonts w:cs="Times New Roman"/>
                <w:sz w:val="24"/>
                <w:szCs w:val="24"/>
              </w:rPr>
              <w:t xml:space="preserve">positively or </w:t>
            </w:r>
            <w:r w:rsidR="00DA0224" w:rsidRPr="005C07B3">
              <w:rPr>
                <w:rFonts w:cs="Times New Roman"/>
                <w:i/>
                <w:sz w:val="24"/>
                <w:szCs w:val="24"/>
              </w:rPr>
              <w:t>negatively)</w:t>
            </w:r>
            <w:r w:rsidR="00DA0224" w:rsidRPr="005C07B3">
              <w:rPr>
                <w:rFonts w:cs="Times New Roman"/>
                <w:sz w:val="24"/>
                <w:szCs w:val="24"/>
              </w:rPr>
              <w:t xml:space="preserve"> </w:t>
            </w:r>
            <w:r w:rsidR="003561AE" w:rsidRPr="005C07B3">
              <w:rPr>
                <w:rFonts w:cs="Times New Roman"/>
                <w:sz w:val="24"/>
                <w:szCs w:val="24"/>
              </w:rPr>
              <w:t>by any type of project or development.</w:t>
            </w:r>
            <w:r w:rsidRPr="005C07B3">
              <w:rPr>
                <w:rFonts w:cs="Times New Roman"/>
                <w:sz w:val="24"/>
                <w:szCs w:val="24"/>
              </w:rPr>
              <w:t xml:space="preserve">  </w:t>
            </w:r>
            <w:r w:rsidR="0077198B" w:rsidRPr="005C07B3">
              <w:rPr>
                <w:rFonts w:cs="Times New Roman"/>
                <w:sz w:val="24"/>
                <w:szCs w:val="24"/>
              </w:rPr>
              <w:t xml:space="preserve"> </w:t>
            </w:r>
          </w:p>
          <w:p w:rsidR="00261467" w:rsidRPr="005C07B3" w:rsidRDefault="00261467" w:rsidP="001F689A">
            <w:pPr>
              <w:rPr>
                <w:rFonts w:cs="Times New Roman"/>
                <w:b/>
                <w:sz w:val="24"/>
                <w:szCs w:val="24"/>
              </w:rPr>
            </w:pPr>
          </w:p>
          <w:p w:rsidR="00261467" w:rsidRPr="005C07B3" w:rsidRDefault="00261467" w:rsidP="001F689A">
            <w:pPr>
              <w:rPr>
                <w:rFonts w:cs="Times New Roman"/>
                <w:b/>
                <w:sz w:val="24"/>
                <w:szCs w:val="24"/>
              </w:rPr>
            </w:pPr>
          </w:p>
          <w:p w:rsidR="00261467" w:rsidRPr="005C07B3" w:rsidRDefault="00261467" w:rsidP="001F689A">
            <w:pPr>
              <w:rPr>
                <w:rFonts w:cs="Times New Roman"/>
                <w:b/>
                <w:sz w:val="24"/>
                <w:szCs w:val="24"/>
              </w:rPr>
            </w:pPr>
          </w:p>
        </w:tc>
      </w:tr>
      <w:tr w:rsidR="00E5567E" w:rsidRPr="005C07B3" w:rsidTr="007A155B">
        <w:trPr>
          <w:trHeight w:val="146"/>
        </w:trPr>
        <w:tc>
          <w:tcPr>
            <w:tcW w:w="10458" w:type="dxa"/>
            <w:shd w:val="clear" w:color="auto" w:fill="FF99FF"/>
          </w:tcPr>
          <w:p w:rsidR="00E5567E" w:rsidRPr="005C07B3" w:rsidRDefault="001F689A" w:rsidP="004E6241">
            <w:pPr>
              <w:rPr>
                <w:rFonts w:cs="Times New Roman"/>
                <w:b/>
                <w:sz w:val="24"/>
                <w:szCs w:val="24"/>
              </w:rPr>
            </w:pPr>
            <w:r w:rsidRPr="005C07B3">
              <w:rPr>
                <w:rFonts w:cs="Times New Roman"/>
                <w:b/>
                <w:sz w:val="24"/>
                <w:szCs w:val="24"/>
              </w:rPr>
              <w:t>SKILLS/STRATEGIES OBJECTIVES:</w:t>
            </w:r>
          </w:p>
        </w:tc>
      </w:tr>
      <w:tr w:rsidR="00E5567E" w:rsidRPr="005C07B3" w:rsidTr="0017359A">
        <w:trPr>
          <w:trHeight w:val="146"/>
        </w:trPr>
        <w:tc>
          <w:tcPr>
            <w:tcW w:w="10458" w:type="dxa"/>
          </w:tcPr>
          <w:p w:rsidR="00BB3027" w:rsidRPr="005C07B3" w:rsidRDefault="001F689A" w:rsidP="00BB3027">
            <w:pPr>
              <w:rPr>
                <w:rFonts w:cs="Times New Roman"/>
                <w:sz w:val="24"/>
                <w:szCs w:val="24"/>
              </w:rPr>
            </w:pPr>
            <w:r w:rsidRPr="005C07B3">
              <w:rPr>
                <w:rFonts w:cs="Times New Roman"/>
                <w:b/>
                <w:sz w:val="24"/>
                <w:szCs w:val="24"/>
              </w:rPr>
              <w:t>Students will be able to…</w:t>
            </w:r>
          </w:p>
          <w:p w:rsidR="000B30F7" w:rsidRPr="005C07B3" w:rsidRDefault="000B30F7" w:rsidP="00261467">
            <w:pPr>
              <w:pStyle w:val="ListParagraph"/>
              <w:numPr>
                <w:ilvl w:val="0"/>
                <w:numId w:val="9"/>
              </w:numPr>
              <w:rPr>
                <w:rFonts w:cs="Times New Roman"/>
                <w:sz w:val="24"/>
                <w:szCs w:val="24"/>
              </w:rPr>
            </w:pPr>
            <w:r w:rsidRPr="005C07B3">
              <w:rPr>
                <w:rFonts w:cs="Times New Roman"/>
                <w:sz w:val="24"/>
                <w:szCs w:val="24"/>
              </w:rPr>
              <w:t>Locate</w:t>
            </w:r>
            <w:r w:rsidR="00261467" w:rsidRPr="005C07B3">
              <w:rPr>
                <w:rFonts w:cs="Times New Roman"/>
                <w:sz w:val="24"/>
                <w:szCs w:val="24"/>
              </w:rPr>
              <w:t xml:space="preserve"> </w:t>
            </w:r>
            <w:r w:rsidRPr="005C07B3">
              <w:rPr>
                <w:rFonts w:cs="Times New Roman"/>
                <w:sz w:val="24"/>
                <w:szCs w:val="24"/>
              </w:rPr>
              <w:t>argument/position in texts/articles in order to</w:t>
            </w:r>
            <w:r w:rsidR="00261467" w:rsidRPr="005C07B3">
              <w:rPr>
                <w:rFonts w:cs="Times New Roman"/>
                <w:sz w:val="24"/>
                <w:szCs w:val="24"/>
              </w:rPr>
              <w:t xml:space="preserve"> participate in discussions with partners, or groups</w:t>
            </w:r>
          </w:p>
          <w:p w:rsidR="000B30F7" w:rsidRPr="005C07B3" w:rsidRDefault="000B30F7" w:rsidP="00261467">
            <w:pPr>
              <w:pStyle w:val="ListParagraph"/>
              <w:numPr>
                <w:ilvl w:val="0"/>
                <w:numId w:val="9"/>
              </w:numPr>
              <w:rPr>
                <w:rFonts w:cs="Times New Roman"/>
                <w:sz w:val="24"/>
                <w:szCs w:val="24"/>
              </w:rPr>
            </w:pPr>
            <w:r w:rsidRPr="005C07B3">
              <w:rPr>
                <w:rFonts w:cs="Times New Roman"/>
                <w:sz w:val="24"/>
                <w:szCs w:val="24"/>
              </w:rPr>
              <w:t xml:space="preserve">Evaluate and formulate an opinion/position </w:t>
            </w:r>
            <w:r w:rsidR="00261467" w:rsidRPr="005C07B3">
              <w:rPr>
                <w:rFonts w:cs="Times New Roman"/>
                <w:sz w:val="24"/>
                <w:szCs w:val="24"/>
              </w:rPr>
              <w:t>based</w:t>
            </w:r>
            <w:r w:rsidRPr="005C07B3">
              <w:rPr>
                <w:rFonts w:cs="Times New Roman"/>
                <w:sz w:val="24"/>
                <w:szCs w:val="24"/>
              </w:rPr>
              <w:t xml:space="preserve"> </w:t>
            </w:r>
          </w:p>
          <w:p w:rsidR="000B30F7" w:rsidRPr="005C07B3" w:rsidRDefault="000B30F7" w:rsidP="00261467">
            <w:pPr>
              <w:pStyle w:val="ListParagraph"/>
              <w:numPr>
                <w:ilvl w:val="0"/>
                <w:numId w:val="9"/>
              </w:numPr>
              <w:rPr>
                <w:rFonts w:cs="Times New Roman"/>
                <w:sz w:val="24"/>
                <w:szCs w:val="24"/>
              </w:rPr>
            </w:pPr>
            <w:r w:rsidRPr="005C07B3">
              <w:rPr>
                <w:rFonts w:cs="Times New Roman"/>
                <w:sz w:val="24"/>
                <w:szCs w:val="24"/>
              </w:rPr>
              <w:t>Use graphic organizers to pre write/organize ideas for writing</w:t>
            </w:r>
          </w:p>
          <w:p w:rsidR="001F689A" w:rsidRPr="005C07B3" w:rsidRDefault="001F689A" w:rsidP="00BB3027">
            <w:pPr>
              <w:rPr>
                <w:rFonts w:cs="Times New Roman"/>
                <w:sz w:val="24"/>
                <w:szCs w:val="24"/>
              </w:rPr>
            </w:pPr>
          </w:p>
          <w:p w:rsidR="001F689A" w:rsidRPr="005C07B3" w:rsidRDefault="001F689A" w:rsidP="00BB3027">
            <w:pPr>
              <w:rPr>
                <w:rFonts w:cs="Times New Roman"/>
                <w:sz w:val="24"/>
                <w:szCs w:val="24"/>
              </w:rPr>
            </w:pPr>
          </w:p>
        </w:tc>
      </w:tr>
      <w:tr w:rsidR="00E5567E" w:rsidRPr="005C07B3" w:rsidTr="007A155B">
        <w:trPr>
          <w:trHeight w:val="146"/>
        </w:trPr>
        <w:tc>
          <w:tcPr>
            <w:tcW w:w="10458" w:type="dxa"/>
            <w:shd w:val="clear" w:color="auto" w:fill="FF99FF"/>
          </w:tcPr>
          <w:p w:rsidR="00E5567E" w:rsidRPr="005C07B3" w:rsidRDefault="001F689A" w:rsidP="004E6241">
            <w:pPr>
              <w:rPr>
                <w:rFonts w:cs="Times New Roman"/>
                <w:b/>
                <w:sz w:val="24"/>
                <w:szCs w:val="24"/>
              </w:rPr>
            </w:pPr>
            <w:r w:rsidRPr="005C07B3">
              <w:rPr>
                <w:rFonts w:cs="Times New Roman"/>
                <w:b/>
                <w:sz w:val="24"/>
                <w:szCs w:val="24"/>
              </w:rPr>
              <w:lastRenderedPageBreak/>
              <w:t xml:space="preserve">LANGUAGE OBJECTIVES &amp; </w:t>
            </w:r>
            <w:r w:rsidR="00E5567E" w:rsidRPr="005C07B3">
              <w:rPr>
                <w:rFonts w:cs="Times New Roman"/>
                <w:b/>
                <w:sz w:val="24"/>
                <w:szCs w:val="24"/>
              </w:rPr>
              <w:t>VOCABULARY:</w:t>
            </w:r>
          </w:p>
        </w:tc>
      </w:tr>
      <w:tr w:rsidR="00E5567E" w:rsidRPr="005C07B3" w:rsidTr="0017359A">
        <w:trPr>
          <w:trHeight w:val="146"/>
        </w:trPr>
        <w:tc>
          <w:tcPr>
            <w:tcW w:w="10458" w:type="dxa"/>
          </w:tcPr>
          <w:p w:rsidR="0017359A" w:rsidRPr="005C07B3" w:rsidRDefault="001F689A" w:rsidP="00BB3027">
            <w:pPr>
              <w:rPr>
                <w:rFonts w:cs="Times New Roman"/>
                <w:b/>
                <w:sz w:val="24"/>
                <w:szCs w:val="24"/>
              </w:rPr>
            </w:pPr>
            <w:r w:rsidRPr="005C07B3">
              <w:rPr>
                <w:rFonts w:cs="Times New Roman"/>
                <w:b/>
                <w:sz w:val="24"/>
                <w:szCs w:val="24"/>
              </w:rPr>
              <w:t>Students will read, write, speak, or listen…</w:t>
            </w:r>
          </w:p>
          <w:p w:rsidR="00261467" w:rsidRPr="005C07B3" w:rsidRDefault="00261467" w:rsidP="00BB3027">
            <w:pPr>
              <w:rPr>
                <w:rFonts w:cs="Times New Roman"/>
                <w:b/>
                <w:sz w:val="24"/>
                <w:szCs w:val="24"/>
              </w:rPr>
            </w:pPr>
          </w:p>
          <w:p w:rsidR="00261467" w:rsidRPr="005C07B3" w:rsidRDefault="00261467" w:rsidP="00261467">
            <w:pPr>
              <w:pStyle w:val="ListParagraph"/>
              <w:numPr>
                <w:ilvl w:val="0"/>
                <w:numId w:val="10"/>
              </w:numPr>
              <w:rPr>
                <w:rFonts w:cs="Times New Roman"/>
                <w:sz w:val="24"/>
                <w:szCs w:val="24"/>
              </w:rPr>
            </w:pPr>
            <w:r w:rsidRPr="005C07B3">
              <w:rPr>
                <w:rFonts w:cs="Times New Roman"/>
                <w:sz w:val="24"/>
                <w:szCs w:val="24"/>
              </w:rPr>
              <w:t xml:space="preserve">Use/incorporate new vocabulary words; economic, development, policy, regulations, </w:t>
            </w:r>
            <w:r w:rsidR="003E59ED" w:rsidRPr="005C07B3">
              <w:rPr>
                <w:rFonts w:cs="Times New Roman"/>
                <w:sz w:val="24"/>
                <w:szCs w:val="24"/>
              </w:rPr>
              <w:t>environment, prosperity..,</w:t>
            </w:r>
            <w:r w:rsidRPr="005C07B3">
              <w:rPr>
                <w:rFonts w:cs="Times New Roman"/>
                <w:sz w:val="24"/>
                <w:szCs w:val="24"/>
              </w:rPr>
              <w:t xml:space="preserve"> </w:t>
            </w:r>
            <w:r w:rsidRPr="005C07B3">
              <w:rPr>
                <w:rFonts w:cs="Times New Roman"/>
                <w:i/>
                <w:sz w:val="24"/>
                <w:szCs w:val="24"/>
              </w:rPr>
              <w:t>(see additional list)</w:t>
            </w:r>
            <w:r w:rsidR="003E59ED" w:rsidRPr="005C07B3">
              <w:rPr>
                <w:rFonts w:cs="Times New Roman"/>
                <w:i/>
                <w:sz w:val="24"/>
                <w:szCs w:val="24"/>
              </w:rPr>
              <w:t>.  These words will be available as personal word walls for students to keep in notebook and displayed in the classroom. Selected  unit vocabulary are essential to build understanding of complex/abstract ideas and  will enable students to expand academic knowledge in content areas as they use them for writing and in discussions</w:t>
            </w:r>
            <w:r w:rsidR="003E59ED" w:rsidRPr="005C07B3">
              <w:rPr>
                <w:rFonts w:cs="Times New Roman"/>
                <w:sz w:val="24"/>
                <w:szCs w:val="24"/>
              </w:rPr>
              <w:t xml:space="preserve"> </w:t>
            </w:r>
            <w:r w:rsidRPr="005C07B3">
              <w:rPr>
                <w:rFonts w:cs="Times New Roman"/>
                <w:i/>
                <w:sz w:val="24"/>
                <w:szCs w:val="24"/>
              </w:rPr>
              <w:t xml:space="preserve"> </w:t>
            </w:r>
          </w:p>
          <w:p w:rsidR="00BB3027" w:rsidRPr="005C07B3" w:rsidRDefault="00261467" w:rsidP="00261467">
            <w:pPr>
              <w:pStyle w:val="ListParagraph"/>
              <w:numPr>
                <w:ilvl w:val="0"/>
                <w:numId w:val="10"/>
              </w:numPr>
              <w:rPr>
                <w:rFonts w:cs="Times New Roman"/>
                <w:sz w:val="24"/>
                <w:szCs w:val="24"/>
              </w:rPr>
            </w:pPr>
            <w:r w:rsidRPr="005C07B3">
              <w:rPr>
                <w:rFonts w:cs="Times New Roman"/>
                <w:sz w:val="24"/>
                <w:szCs w:val="24"/>
              </w:rPr>
              <w:t>Read /listen to texts, view videos to gather/cite</w:t>
            </w:r>
            <w:r w:rsidR="006E0976" w:rsidRPr="005C07B3">
              <w:rPr>
                <w:rFonts w:cs="Times New Roman"/>
                <w:sz w:val="24"/>
                <w:szCs w:val="24"/>
              </w:rPr>
              <w:t xml:space="preserve"> evidence and evaluate</w:t>
            </w:r>
            <w:r w:rsidRPr="005C07B3">
              <w:rPr>
                <w:rFonts w:cs="Times New Roman"/>
                <w:sz w:val="24"/>
                <w:szCs w:val="24"/>
              </w:rPr>
              <w:t xml:space="preserve"> information on </w:t>
            </w:r>
            <w:r w:rsidR="005B5340" w:rsidRPr="005C07B3">
              <w:rPr>
                <w:rFonts w:cs="Times New Roman"/>
                <w:sz w:val="24"/>
                <w:szCs w:val="24"/>
              </w:rPr>
              <w:t xml:space="preserve">interaction of  </w:t>
            </w:r>
            <w:r w:rsidRPr="005C07B3">
              <w:rPr>
                <w:rFonts w:cs="Times New Roman"/>
                <w:sz w:val="24"/>
                <w:szCs w:val="24"/>
              </w:rPr>
              <w:t>development</w:t>
            </w:r>
            <w:r w:rsidR="005B5340" w:rsidRPr="005C07B3">
              <w:rPr>
                <w:rFonts w:cs="Times New Roman"/>
                <w:sz w:val="24"/>
                <w:szCs w:val="24"/>
              </w:rPr>
              <w:t xml:space="preserve">/ projects and </w:t>
            </w:r>
            <w:r w:rsidRPr="005C07B3">
              <w:rPr>
                <w:rFonts w:cs="Times New Roman"/>
                <w:sz w:val="24"/>
                <w:szCs w:val="24"/>
              </w:rPr>
              <w:t>environmental</w:t>
            </w:r>
            <w:r w:rsidR="005B5340" w:rsidRPr="005C07B3">
              <w:rPr>
                <w:rFonts w:cs="Times New Roman"/>
                <w:sz w:val="24"/>
                <w:szCs w:val="24"/>
              </w:rPr>
              <w:t xml:space="preserve"> (earth’s resources)</w:t>
            </w:r>
            <w:r w:rsidRPr="005C07B3">
              <w:rPr>
                <w:rFonts w:cs="Times New Roman"/>
                <w:sz w:val="24"/>
                <w:szCs w:val="24"/>
              </w:rPr>
              <w:t xml:space="preserve"> concerns</w:t>
            </w:r>
          </w:p>
          <w:p w:rsidR="001F689A" w:rsidRPr="005C07B3" w:rsidRDefault="001F689A" w:rsidP="00BB3027">
            <w:pPr>
              <w:rPr>
                <w:rFonts w:cs="Times New Roman"/>
                <w:sz w:val="24"/>
                <w:szCs w:val="24"/>
              </w:rPr>
            </w:pPr>
          </w:p>
          <w:p w:rsidR="001F689A" w:rsidRPr="005C07B3" w:rsidRDefault="001F689A" w:rsidP="00BB3027">
            <w:pPr>
              <w:rPr>
                <w:rFonts w:cs="Times New Roman"/>
                <w:sz w:val="24"/>
                <w:szCs w:val="24"/>
              </w:rPr>
            </w:pPr>
          </w:p>
        </w:tc>
      </w:tr>
    </w:tbl>
    <w:p w:rsidR="007A155B" w:rsidRPr="005C07B3" w:rsidRDefault="007A155B" w:rsidP="007A155B">
      <w:pPr>
        <w:spacing w:after="0" w:line="360" w:lineRule="auto"/>
      </w:pPr>
      <w:r w:rsidRPr="005C07B3">
        <w:rPr>
          <w:rFonts w:cs="Times New Roman"/>
          <w:b/>
          <w:sz w:val="24"/>
          <w:szCs w:val="24"/>
        </w:rPr>
        <w:t>STAGE 2</w:t>
      </w:r>
      <w:r w:rsidR="00081998" w:rsidRPr="005C07B3">
        <w:rPr>
          <w:rFonts w:cs="Times New Roman"/>
          <w:b/>
          <w:sz w:val="24"/>
          <w:szCs w:val="24"/>
        </w:rPr>
        <w:t>: ASSESSMENT EVIDENCE</w:t>
      </w:r>
    </w:p>
    <w:tbl>
      <w:tblPr>
        <w:tblStyle w:val="TableGrid"/>
        <w:tblW w:w="10458" w:type="dxa"/>
        <w:tblLook w:val="04A0"/>
      </w:tblPr>
      <w:tblGrid>
        <w:gridCol w:w="5229"/>
        <w:gridCol w:w="5229"/>
      </w:tblGrid>
      <w:tr w:rsidR="006F0490" w:rsidRPr="005C07B3" w:rsidTr="008C1B35">
        <w:trPr>
          <w:trHeight w:val="146"/>
        </w:trPr>
        <w:tc>
          <w:tcPr>
            <w:tcW w:w="5229" w:type="dxa"/>
            <w:shd w:val="clear" w:color="auto" w:fill="D9D9D9" w:themeFill="background1" w:themeFillShade="D9"/>
          </w:tcPr>
          <w:p w:rsidR="006F0490" w:rsidRPr="005C07B3" w:rsidRDefault="006F0490" w:rsidP="00F07E5F">
            <w:pPr>
              <w:rPr>
                <w:rFonts w:cs="Times New Roman"/>
                <w:b/>
                <w:sz w:val="24"/>
                <w:szCs w:val="24"/>
              </w:rPr>
            </w:pPr>
            <w:r w:rsidRPr="005C07B3">
              <w:rPr>
                <w:rFonts w:cs="Times New Roman"/>
                <w:b/>
                <w:sz w:val="24"/>
                <w:szCs w:val="24"/>
              </w:rPr>
              <w:t>END OF UNIT ASSESSMENT/</w:t>
            </w:r>
          </w:p>
          <w:p w:rsidR="006F0490" w:rsidRPr="005C07B3" w:rsidRDefault="006F0490" w:rsidP="00F07E5F">
            <w:pPr>
              <w:rPr>
                <w:rFonts w:cs="Times New Roman"/>
                <w:b/>
                <w:sz w:val="24"/>
                <w:szCs w:val="24"/>
              </w:rPr>
            </w:pPr>
            <w:r w:rsidRPr="005C07B3">
              <w:rPr>
                <w:rFonts w:cs="Times New Roman"/>
                <w:b/>
                <w:sz w:val="24"/>
                <w:szCs w:val="24"/>
              </w:rPr>
              <w:t>PERFORMANCE TASK:</w:t>
            </w:r>
          </w:p>
        </w:tc>
        <w:tc>
          <w:tcPr>
            <w:tcW w:w="5229" w:type="dxa"/>
            <w:shd w:val="clear" w:color="auto" w:fill="D9D9D9" w:themeFill="background1" w:themeFillShade="D9"/>
          </w:tcPr>
          <w:p w:rsidR="006F0490" w:rsidRPr="005C07B3" w:rsidRDefault="006F0490" w:rsidP="00F07E5F">
            <w:pPr>
              <w:rPr>
                <w:rFonts w:cs="Times New Roman"/>
                <w:b/>
                <w:sz w:val="24"/>
                <w:szCs w:val="24"/>
              </w:rPr>
            </w:pPr>
            <w:r w:rsidRPr="005C07B3">
              <w:rPr>
                <w:rFonts w:cs="Times New Roman"/>
                <w:b/>
                <w:sz w:val="24"/>
                <w:szCs w:val="24"/>
              </w:rPr>
              <w:t xml:space="preserve">END OF UNIT STUDENT </w:t>
            </w:r>
          </w:p>
          <w:p w:rsidR="006F0490" w:rsidRPr="005C07B3" w:rsidRDefault="006F0490" w:rsidP="00F07E5F">
            <w:pPr>
              <w:rPr>
                <w:rFonts w:cs="Times New Roman"/>
                <w:b/>
                <w:sz w:val="24"/>
                <w:szCs w:val="24"/>
              </w:rPr>
            </w:pPr>
            <w:r w:rsidRPr="005C07B3">
              <w:rPr>
                <w:rFonts w:cs="Times New Roman"/>
                <w:b/>
                <w:sz w:val="24"/>
                <w:szCs w:val="24"/>
              </w:rPr>
              <w:t>SELF-ASSESSMENT/REFLECTION:</w:t>
            </w:r>
          </w:p>
        </w:tc>
      </w:tr>
      <w:tr w:rsidR="006F0490" w:rsidRPr="005C07B3" w:rsidTr="00F07E5F">
        <w:trPr>
          <w:trHeight w:val="146"/>
        </w:trPr>
        <w:tc>
          <w:tcPr>
            <w:tcW w:w="5229" w:type="dxa"/>
          </w:tcPr>
          <w:p w:rsidR="00037562" w:rsidRPr="005C07B3" w:rsidRDefault="00037562" w:rsidP="00037562">
            <w:pPr>
              <w:autoSpaceDE w:val="0"/>
              <w:autoSpaceDN w:val="0"/>
              <w:adjustRightInd w:val="0"/>
              <w:rPr>
                <w:rFonts w:cs="Times New Roman"/>
                <w:iCs/>
                <w:sz w:val="24"/>
                <w:szCs w:val="24"/>
              </w:rPr>
            </w:pPr>
            <w:r w:rsidRPr="005C07B3">
              <w:rPr>
                <w:rFonts w:cs="Times New Roman"/>
                <w:iCs/>
                <w:sz w:val="24"/>
                <w:szCs w:val="24"/>
              </w:rPr>
              <w:t xml:space="preserve">After reading 2 -3 articles from list, participating in class discussions and  completing graphic organizers to assist summarizing/comprehension of material student are given a role </w:t>
            </w:r>
            <w:r w:rsidRPr="005C07B3">
              <w:rPr>
                <w:rFonts w:cs="Times New Roman"/>
                <w:b/>
                <w:iCs/>
                <w:sz w:val="24"/>
                <w:szCs w:val="24"/>
              </w:rPr>
              <w:t>(</w:t>
            </w:r>
            <w:r w:rsidRPr="005C07B3">
              <w:rPr>
                <w:rFonts w:cs="Times New Roman"/>
                <w:b/>
                <w:i/>
                <w:iCs/>
                <w:sz w:val="24"/>
                <w:szCs w:val="24"/>
              </w:rPr>
              <w:t>Community Resident, Elected Official or Business Owner/CEO</w:t>
            </w:r>
            <w:r w:rsidRPr="005C07B3">
              <w:rPr>
                <w:rFonts w:cs="Times New Roman"/>
                <w:i/>
                <w:iCs/>
                <w:sz w:val="24"/>
                <w:szCs w:val="24"/>
              </w:rPr>
              <w:t>)</w:t>
            </w:r>
            <w:r w:rsidR="00F47C3D" w:rsidRPr="005C07B3">
              <w:rPr>
                <w:rFonts w:cs="Times New Roman"/>
                <w:i/>
                <w:iCs/>
                <w:sz w:val="24"/>
                <w:szCs w:val="24"/>
              </w:rPr>
              <w:t xml:space="preserve"> </w:t>
            </w:r>
            <w:r w:rsidRPr="005C07B3">
              <w:rPr>
                <w:rFonts w:cs="Times New Roman"/>
                <w:i/>
                <w:iCs/>
                <w:sz w:val="24"/>
                <w:szCs w:val="24"/>
              </w:rPr>
              <w:t xml:space="preserve">and asked to prepare a script for a 1-2 minute PSA  </w:t>
            </w:r>
            <w:r w:rsidRPr="005C07B3">
              <w:rPr>
                <w:rFonts w:cs="Times New Roman"/>
                <w:iCs/>
                <w:sz w:val="24"/>
                <w:szCs w:val="24"/>
              </w:rPr>
              <w:t xml:space="preserve">that will express their views on the selected development project.  </w:t>
            </w:r>
          </w:p>
          <w:p w:rsidR="00037562" w:rsidRPr="005C07B3" w:rsidRDefault="00037562" w:rsidP="00037562">
            <w:pPr>
              <w:autoSpaceDE w:val="0"/>
              <w:autoSpaceDN w:val="0"/>
              <w:adjustRightInd w:val="0"/>
              <w:rPr>
                <w:rFonts w:cs="Times New Roman"/>
                <w:iCs/>
                <w:sz w:val="24"/>
                <w:szCs w:val="24"/>
              </w:rPr>
            </w:pPr>
            <w:r w:rsidRPr="005C07B3">
              <w:rPr>
                <w:rFonts w:cs="Times New Roman"/>
                <w:iCs/>
                <w:sz w:val="24"/>
                <w:szCs w:val="24"/>
              </w:rPr>
              <w:t>PSA’s may be video/</w:t>
            </w:r>
            <w:proofErr w:type="gramStart"/>
            <w:r w:rsidRPr="005C07B3">
              <w:rPr>
                <w:rFonts w:cs="Times New Roman"/>
                <w:iCs/>
                <w:sz w:val="24"/>
                <w:szCs w:val="24"/>
              </w:rPr>
              <w:t>audio,</w:t>
            </w:r>
            <w:proofErr w:type="gramEnd"/>
            <w:r w:rsidRPr="005C07B3">
              <w:rPr>
                <w:rFonts w:cs="Times New Roman"/>
                <w:iCs/>
                <w:sz w:val="24"/>
                <w:szCs w:val="24"/>
              </w:rPr>
              <w:t xml:space="preserve"> bust must address the initial essential/guiding questions of the unit. (SEE ALSO:  additional questions that can also be used to focus/steer students to building arguments for PSA and a final culminating panel discussion if time permits.)  </w:t>
            </w:r>
          </w:p>
          <w:p w:rsidR="00037562" w:rsidRPr="005C07B3" w:rsidRDefault="00037562" w:rsidP="00037562">
            <w:pPr>
              <w:autoSpaceDE w:val="0"/>
              <w:autoSpaceDN w:val="0"/>
              <w:adjustRightInd w:val="0"/>
              <w:rPr>
                <w:rFonts w:cs="Times New Roman"/>
                <w:iCs/>
                <w:sz w:val="24"/>
                <w:szCs w:val="24"/>
              </w:rPr>
            </w:pPr>
            <w:r w:rsidRPr="005C07B3">
              <w:rPr>
                <w:rFonts w:cs="Times New Roman"/>
                <w:iCs/>
                <w:sz w:val="24"/>
                <w:szCs w:val="24"/>
              </w:rPr>
              <w:t>Students should use what they’ve learned about economics versus the environment to help as they prepare for the Conference Panel presentation of PSA’s</w:t>
            </w:r>
          </w:p>
          <w:p w:rsidR="00037562" w:rsidRPr="005C07B3" w:rsidRDefault="00037562" w:rsidP="00037562">
            <w:pPr>
              <w:autoSpaceDE w:val="0"/>
              <w:autoSpaceDN w:val="0"/>
              <w:adjustRightInd w:val="0"/>
              <w:rPr>
                <w:rFonts w:cs="Times New Roman"/>
                <w:iCs/>
                <w:sz w:val="24"/>
                <w:szCs w:val="24"/>
              </w:rPr>
            </w:pPr>
          </w:p>
          <w:p w:rsidR="006D5337" w:rsidRPr="005C07B3" w:rsidRDefault="006D5337" w:rsidP="00F07E5F">
            <w:pPr>
              <w:rPr>
                <w:rFonts w:cs="Times New Roman"/>
                <w:sz w:val="24"/>
                <w:szCs w:val="24"/>
              </w:rPr>
            </w:pPr>
          </w:p>
        </w:tc>
        <w:tc>
          <w:tcPr>
            <w:tcW w:w="5229" w:type="dxa"/>
          </w:tcPr>
          <w:p w:rsidR="00BA3CEA" w:rsidRPr="005C07B3" w:rsidRDefault="00BA3CEA" w:rsidP="00F07E5F">
            <w:pPr>
              <w:rPr>
                <w:rFonts w:cs="Times New Roman"/>
                <w:sz w:val="24"/>
                <w:szCs w:val="24"/>
              </w:rPr>
            </w:pPr>
            <w:r w:rsidRPr="005C07B3">
              <w:rPr>
                <w:rFonts w:cs="Times New Roman"/>
                <w:sz w:val="24"/>
                <w:szCs w:val="24"/>
              </w:rPr>
              <w:t>At the completion of the unit learners will be asked to evaluate their own and peers’ writing and performance at the panel conference presentation.</w:t>
            </w:r>
          </w:p>
          <w:p w:rsidR="006F0490" w:rsidRPr="005C07B3" w:rsidRDefault="00BA3CEA" w:rsidP="00BA3CEA">
            <w:pPr>
              <w:rPr>
                <w:rFonts w:cs="Times New Roman"/>
                <w:sz w:val="24"/>
                <w:szCs w:val="24"/>
              </w:rPr>
            </w:pPr>
            <w:r w:rsidRPr="005C07B3">
              <w:rPr>
                <w:rFonts w:cs="Times New Roman"/>
                <w:sz w:val="24"/>
                <w:szCs w:val="24"/>
              </w:rPr>
              <w:t xml:space="preserve">They will use the rubrics they were given to guide writing/presentation.  In addition to this, they will have the opportunity to reflect on their learning/work habits, and attendance during the week. </w:t>
            </w:r>
          </w:p>
        </w:tc>
      </w:tr>
    </w:tbl>
    <w:p w:rsidR="006D5337" w:rsidRPr="005C07B3" w:rsidRDefault="006D5337" w:rsidP="007A155B">
      <w:pPr>
        <w:spacing w:after="0" w:line="360" w:lineRule="auto"/>
        <w:rPr>
          <w:rFonts w:cs="Times New Roman"/>
          <w:b/>
          <w:sz w:val="24"/>
          <w:szCs w:val="24"/>
        </w:rPr>
      </w:pPr>
    </w:p>
    <w:p w:rsidR="006D5337" w:rsidRPr="005C07B3" w:rsidRDefault="006D5337" w:rsidP="007A155B">
      <w:pPr>
        <w:spacing w:after="0" w:line="360" w:lineRule="auto"/>
        <w:rPr>
          <w:rFonts w:cs="Times New Roman"/>
          <w:b/>
          <w:sz w:val="24"/>
          <w:szCs w:val="24"/>
        </w:rPr>
      </w:pPr>
    </w:p>
    <w:p w:rsidR="007A155B" w:rsidRPr="005C07B3" w:rsidRDefault="007A155B" w:rsidP="007A155B">
      <w:pPr>
        <w:spacing w:after="0" w:line="360" w:lineRule="auto"/>
      </w:pPr>
      <w:r w:rsidRPr="005C07B3">
        <w:rPr>
          <w:rFonts w:cs="Times New Roman"/>
          <w:b/>
          <w:sz w:val="24"/>
          <w:szCs w:val="24"/>
        </w:rPr>
        <w:t>STAGE 3</w:t>
      </w:r>
      <w:r w:rsidR="00081998" w:rsidRPr="005C07B3">
        <w:rPr>
          <w:rFonts w:cs="Times New Roman"/>
          <w:b/>
          <w:sz w:val="24"/>
          <w:szCs w:val="24"/>
        </w:rPr>
        <w:t>: LEARNING PLAN</w:t>
      </w:r>
    </w:p>
    <w:tbl>
      <w:tblPr>
        <w:tblStyle w:val="TableGrid"/>
        <w:tblW w:w="10458" w:type="dxa"/>
        <w:tblLook w:val="04A0"/>
      </w:tblPr>
      <w:tblGrid>
        <w:gridCol w:w="10458"/>
      </w:tblGrid>
      <w:tr w:rsidR="00E5567E" w:rsidRPr="005C07B3" w:rsidTr="008C1B35">
        <w:trPr>
          <w:trHeight w:val="278"/>
        </w:trPr>
        <w:tc>
          <w:tcPr>
            <w:tcW w:w="10458" w:type="dxa"/>
            <w:shd w:val="clear" w:color="auto" w:fill="B6DDE8" w:themeFill="accent5" w:themeFillTint="66"/>
          </w:tcPr>
          <w:p w:rsidR="00E5567E" w:rsidRPr="005C07B3" w:rsidRDefault="00FE0AFB" w:rsidP="004E6241">
            <w:pPr>
              <w:rPr>
                <w:rFonts w:cs="Times New Roman"/>
                <w:b/>
                <w:sz w:val="24"/>
                <w:szCs w:val="24"/>
              </w:rPr>
            </w:pPr>
            <w:r w:rsidRPr="005C07B3">
              <w:rPr>
                <w:rFonts w:cs="Times New Roman"/>
                <w:b/>
                <w:sz w:val="24"/>
                <w:szCs w:val="24"/>
              </w:rPr>
              <w:t>TEXTS:</w:t>
            </w:r>
          </w:p>
        </w:tc>
      </w:tr>
      <w:tr w:rsidR="00E5567E" w:rsidRPr="005C07B3" w:rsidTr="00FE0AFB">
        <w:trPr>
          <w:trHeight w:val="341"/>
        </w:trPr>
        <w:tc>
          <w:tcPr>
            <w:tcW w:w="10458" w:type="dxa"/>
          </w:tcPr>
          <w:p w:rsidR="009F2315" w:rsidRPr="005C07B3" w:rsidRDefault="00357971" w:rsidP="004E6241">
            <w:pPr>
              <w:rPr>
                <w:rFonts w:cs="Times New Roman"/>
                <w:b/>
                <w:sz w:val="24"/>
                <w:szCs w:val="24"/>
              </w:rPr>
            </w:pPr>
            <w:r w:rsidRPr="005C07B3">
              <w:rPr>
                <w:rFonts w:cs="Times New Roman"/>
                <w:b/>
                <w:sz w:val="24"/>
                <w:szCs w:val="24"/>
              </w:rPr>
              <w:t>Achieve3000.com</w:t>
            </w:r>
            <w:r w:rsidR="00BA3CEA" w:rsidRPr="005C07B3">
              <w:rPr>
                <w:rFonts w:cs="Times New Roman"/>
                <w:b/>
                <w:sz w:val="24"/>
                <w:szCs w:val="24"/>
              </w:rPr>
              <w:t xml:space="preserve"> </w:t>
            </w:r>
            <w:r w:rsidR="00BA3CEA" w:rsidRPr="005C07B3">
              <w:rPr>
                <w:rFonts w:cs="Times New Roman"/>
                <w:i/>
                <w:sz w:val="24"/>
                <w:szCs w:val="24"/>
              </w:rPr>
              <w:t>( Select one/or assign to groups)</w:t>
            </w:r>
          </w:p>
          <w:p w:rsidR="003E59ED" w:rsidRPr="005C07B3" w:rsidRDefault="003E59ED" w:rsidP="00357971">
            <w:pPr>
              <w:pStyle w:val="ListParagraph"/>
              <w:numPr>
                <w:ilvl w:val="0"/>
                <w:numId w:val="13"/>
              </w:numPr>
              <w:rPr>
                <w:rFonts w:cs="Times New Roman"/>
                <w:sz w:val="24"/>
                <w:szCs w:val="24"/>
              </w:rPr>
            </w:pPr>
            <w:r w:rsidRPr="005C07B3">
              <w:rPr>
                <w:rFonts w:cs="Times New Roman"/>
                <w:b/>
                <w:sz w:val="24"/>
                <w:szCs w:val="24"/>
                <w:u w:val="single"/>
              </w:rPr>
              <w:t>Coral Reefs Need Care</w:t>
            </w:r>
            <w:proofErr w:type="gramStart"/>
            <w:r w:rsidRPr="005C07B3">
              <w:rPr>
                <w:rFonts w:cs="Times New Roman"/>
                <w:sz w:val="24"/>
                <w:szCs w:val="24"/>
              </w:rPr>
              <w:t>-</w:t>
            </w:r>
            <w:r w:rsidR="00BA3CEA" w:rsidRPr="005C07B3">
              <w:rPr>
                <w:rFonts w:cs="Times New Roman"/>
                <w:sz w:val="24"/>
                <w:szCs w:val="24"/>
              </w:rPr>
              <w:t xml:space="preserve"> </w:t>
            </w:r>
            <w:r w:rsidR="00357971" w:rsidRPr="005C07B3">
              <w:rPr>
                <w:rFonts w:cs="Times New Roman"/>
                <w:sz w:val="24"/>
                <w:szCs w:val="24"/>
              </w:rPr>
              <w:t xml:space="preserve"> </w:t>
            </w:r>
            <w:r w:rsidRPr="005C07B3">
              <w:rPr>
                <w:rFonts w:cs="Times New Roman"/>
                <w:sz w:val="24"/>
                <w:szCs w:val="24"/>
              </w:rPr>
              <w:t>Leaders</w:t>
            </w:r>
            <w:proofErr w:type="gramEnd"/>
            <w:r w:rsidRPr="005C07B3">
              <w:rPr>
                <w:rFonts w:cs="Times New Roman"/>
                <w:sz w:val="24"/>
                <w:szCs w:val="24"/>
              </w:rPr>
              <w:t xml:space="preserve"> are trying to save Florida's coral reefs. The reefs are very beautiful. They are also important to Florida</w:t>
            </w:r>
          </w:p>
          <w:p w:rsidR="009F2315" w:rsidRPr="005C07B3" w:rsidRDefault="003E59ED" w:rsidP="00357971">
            <w:pPr>
              <w:pStyle w:val="ListParagraph"/>
              <w:numPr>
                <w:ilvl w:val="0"/>
                <w:numId w:val="13"/>
              </w:numPr>
              <w:rPr>
                <w:rFonts w:cs="Times New Roman"/>
                <w:sz w:val="24"/>
                <w:szCs w:val="24"/>
              </w:rPr>
            </w:pPr>
            <w:r w:rsidRPr="005C07B3">
              <w:rPr>
                <w:rFonts w:cs="Times New Roman"/>
                <w:b/>
                <w:sz w:val="24"/>
                <w:szCs w:val="24"/>
                <w:u w:val="single"/>
              </w:rPr>
              <w:t>Water Park Makes Waves</w:t>
            </w:r>
            <w:r w:rsidR="006201B1" w:rsidRPr="005C07B3">
              <w:rPr>
                <w:rFonts w:cs="Times New Roman"/>
                <w:sz w:val="24"/>
                <w:szCs w:val="24"/>
              </w:rPr>
              <w:t xml:space="preserve">  </w:t>
            </w:r>
            <w:r w:rsidR="00BA3CEA" w:rsidRPr="005C07B3">
              <w:rPr>
                <w:rFonts w:cs="Times New Roman"/>
                <w:sz w:val="24"/>
                <w:szCs w:val="24"/>
              </w:rPr>
              <w:t xml:space="preserve"> </w:t>
            </w:r>
            <w:r w:rsidRPr="005C07B3">
              <w:rPr>
                <w:rFonts w:cs="Times New Roman"/>
                <w:sz w:val="24"/>
                <w:szCs w:val="24"/>
              </w:rPr>
              <w:t>A water park will be built in an Arizona desert city. It will boast a man-made ocean, river, and beach.</w:t>
            </w:r>
          </w:p>
          <w:p w:rsidR="009F2315" w:rsidRPr="005C07B3" w:rsidRDefault="00357971" w:rsidP="00357971">
            <w:pPr>
              <w:pStyle w:val="ListParagraph"/>
              <w:numPr>
                <w:ilvl w:val="0"/>
                <w:numId w:val="13"/>
              </w:numPr>
              <w:rPr>
                <w:rFonts w:cs="Times New Roman"/>
                <w:sz w:val="24"/>
                <w:szCs w:val="24"/>
              </w:rPr>
            </w:pPr>
            <w:r w:rsidRPr="005C07B3">
              <w:rPr>
                <w:rFonts w:cs="Times New Roman"/>
                <w:b/>
                <w:sz w:val="24"/>
                <w:szCs w:val="24"/>
                <w:u w:val="single"/>
              </w:rPr>
              <w:lastRenderedPageBreak/>
              <w:t xml:space="preserve">What </w:t>
            </w:r>
            <w:proofErr w:type="gramStart"/>
            <w:r w:rsidRPr="005C07B3">
              <w:rPr>
                <w:rFonts w:cs="Times New Roman"/>
                <w:b/>
                <w:sz w:val="24"/>
                <w:szCs w:val="24"/>
                <w:u w:val="single"/>
              </w:rPr>
              <w:t>To</w:t>
            </w:r>
            <w:proofErr w:type="gramEnd"/>
            <w:r w:rsidRPr="005C07B3">
              <w:rPr>
                <w:rFonts w:cs="Times New Roman"/>
                <w:b/>
                <w:sz w:val="24"/>
                <w:szCs w:val="24"/>
                <w:u w:val="single"/>
              </w:rPr>
              <w:t xml:space="preserve"> Do About Wolves?</w:t>
            </w:r>
            <w:r w:rsidR="006201B1" w:rsidRPr="005C07B3">
              <w:rPr>
                <w:rFonts w:cs="Times New Roman"/>
                <w:sz w:val="24"/>
                <w:szCs w:val="24"/>
              </w:rPr>
              <w:t xml:space="preserve"> </w:t>
            </w:r>
            <w:r w:rsidRPr="005C07B3">
              <w:rPr>
                <w:rFonts w:cs="Times New Roman"/>
                <w:sz w:val="24"/>
                <w:szCs w:val="24"/>
              </w:rPr>
              <w:t>Should wolves be able to run wild in much of the U.S.?</w:t>
            </w:r>
          </w:p>
          <w:p w:rsidR="00DA262B" w:rsidRPr="005C07B3" w:rsidRDefault="00357971" w:rsidP="00357971">
            <w:pPr>
              <w:pStyle w:val="ListParagraph"/>
              <w:numPr>
                <w:ilvl w:val="0"/>
                <w:numId w:val="13"/>
              </w:numPr>
              <w:rPr>
                <w:rFonts w:cs="Times New Roman"/>
                <w:sz w:val="24"/>
                <w:szCs w:val="24"/>
              </w:rPr>
            </w:pPr>
            <w:r w:rsidRPr="005C07B3">
              <w:rPr>
                <w:rFonts w:cs="Times New Roman"/>
                <w:b/>
                <w:sz w:val="24"/>
                <w:szCs w:val="24"/>
                <w:u w:val="single"/>
              </w:rPr>
              <w:t>Stopping the Desert</w:t>
            </w:r>
            <w:r w:rsidRPr="005C07B3">
              <w:rPr>
                <w:rFonts w:cs="Times New Roman"/>
                <w:sz w:val="24"/>
                <w:szCs w:val="24"/>
              </w:rPr>
              <w:t xml:space="preserve">  </w:t>
            </w:r>
            <w:r w:rsidR="00BA3CEA" w:rsidRPr="005C07B3">
              <w:rPr>
                <w:rFonts w:cs="Times New Roman"/>
                <w:sz w:val="24"/>
                <w:szCs w:val="24"/>
              </w:rPr>
              <w:t xml:space="preserve"> </w:t>
            </w:r>
            <w:r w:rsidRPr="005C07B3">
              <w:rPr>
                <w:rFonts w:cs="Times New Roman"/>
                <w:sz w:val="24"/>
                <w:szCs w:val="24"/>
              </w:rPr>
              <w:t>Parts of China are becoming deserts. Leaders there are trying to do something to stop this.</w:t>
            </w:r>
          </w:p>
          <w:p w:rsidR="006F0490" w:rsidRPr="005C07B3" w:rsidRDefault="00BA3CEA" w:rsidP="004E6241">
            <w:pPr>
              <w:pStyle w:val="ListParagraph"/>
              <w:numPr>
                <w:ilvl w:val="0"/>
                <w:numId w:val="13"/>
              </w:numPr>
              <w:rPr>
                <w:rFonts w:cs="Times New Roman"/>
                <w:sz w:val="24"/>
                <w:szCs w:val="24"/>
              </w:rPr>
            </w:pPr>
            <w:r w:rsidRPr="005C07B3">
              <w:rPr>
                <w:rFonts w:cs="Times New Roman"/>
                <w:b/>
                <w:sz w:val="24"/>
                <w:szCs w:val="24"/>
                <w:u w:val="single"/>
              </w:rPr>
              <w:t>Cars and Power Plants Hurting Park</w:t>
            </w:r>
            <w:r w:rsidR="00F47C3D" w:rsidRPr="005C07B3">
              <w:t xml:space="preserve"> </w:t>
            </w:r>
            <w:r w:rsidRPr="005C07B3">
              <w:rPr>
                <w:rFonts w:cs="Times New Roman"/>
                <w:sz w:val="24"/>
                <w:szCs w:val="24"/>
              </w:rPr>
              <w:t>How can dirt in the air be bad for plants and fish?</w:t>
            </w:r>
          </w:p>
          <w:p w:rsidR="009F2315" w:rsidRPr="005C07B3" w:rsidRDefault="009F2315" w:rsidP="004E6241">
            <w:pPr>
              <w:rPr>
                <w:rFonts w:cs="Times New Roman"/>
              </w:rPr>
            </w:pPr>
          </w:p>
          <w:p w:rsidR="00FE0AFB" w:rsidRPr="005C07B3" w:rsidRDefault="00FE0AFB" w:rsidP="00357971">
            <w:pPr>
              <w:rPr>
                <w:rFonts w:cs="Times New Roman"/>
                <w:sz w:val="24"/>
                <w:szCs w:val="24"/>
              </w:rPr>
            </w:pPr>
          </w:p>
        </w:tc>
      </w:tr>
      <w:tr w:rsidR="00E5567E" w:rsidRPr="005C07B3" w:rsidTr="008C1B35">
        <w:trPr>
          <w:trHeight w:val="278"/>
        </w:trPr>
        <w:tc>
          <w:tcPr>
            <w:tcW w:w="10458" w:type="dxa"/>
            <w:shd w:val="clear" w:color="auto" w:fill="B6DDE8" w:themeFill="accent5" w:themeFillTint="66"/>
          </w:tcPr>
          <w:p w:rsidR="00E5567E" w:rsidRPr="005C07B3" w:rsidRDefault="00FE0AFB" w:rsidP="004E6241">
            <w:pPr>
              <w:rPr>
                <w:rFonts w:cs="Times New Roman"/>
                <w:b/>
                <w:sz w:val="24"/>
                <w:szCs w:val="24"/>
              </w:rPr>
            </w:pPr>
            <w:r w:rsidRPr="005C07B3">
              <w:rPr>
                <w:rFonts w:cs="Times New Roman"/>
                <w:b/>
                <w:sz w:val="24"/>
                <w:szCs w:val="24"/>
              </w:rPr>
              <w:lastRenderedPageBreak/>
              <w:t>RESOURCES &amp; MATERIALS:</w:t>
            </w:r>
          </w:p>
        </w:tc>
      </w:tr>
      <w:tr w:rsidR="00E5567E" w:rsidRPr="005C07B3" w:rsidTr="00FE0AFB">
        <w:trPr>
          <w:trHeight w:val="368"/>
        </w:trPr>
        <w:tc>
          <w:tcPr>
            <w:tcW w:w="10458" w:type="dxa"/>
          </w:tcPr>
          <w:p w:rsidR="006F0490" w:rsidRPr="005C07B3" w:rsidRDefault="009C67AC" w:rsidP="0044431C">
            <w:pPr>
              <w:pStyle w:val="ListParagraph"/>
              <w:numPr>
                <w:ilvl w:val="0"/>
                <w:numId w:val="17"/>
              </w:numPr>
              <w:rPr>
                <w:rFonts w:cs="Times New Roman"/>
                <w:sz w:val="24"/>
                <w:szCs w:val="24"/>
              </w:rPr>
            </w:pPr>
            <w:r w:rsidRPr="005C07B3">
              <w:rPr>
                <w:rFonts w:cs="Times New Roman"/>
                <w:sz w:val="24"/>
                <w:szCs w:val="24"/>
              </w:rPr>
              <w:t>Achieve3000 articles</w:t>
            </w:r>
            <w:r w:rsidR="0044431C" w:rsidRPr="005C07B3">
              <w:rPr>
                <w:rFonts w:cs="Times New Roman"/>
                <w:sz w:val="24"/>
                <w:szCs w:val="24"/>
              </w:rPr>
              <w:t xml:space="preserve"> ( </w:t>
            </w:r>
            <w:r w:rsidR="0044431C" w:rsidRPr="005C07B3">
              <w:rPr>
                <w:rFonts w:cs="Times New Roman"/>
                <w:i/>
                <w:sz w:val="24"/>
                <w:szCs w:val="24"/>
              </w:rPr>
              <w:t>see above</w:t>
            </w:r>
            <w:r w:rsidR="0044431C" w:rsidRPr="005C07B3">
              <w:rPr>
                <w:rFonts w:cs="Times New Roman"/>
                <w:sz w:val="24"/>
                <w:szCs w:val="24"/>
              </w:rPr>
              <w:t xml:space="preserve"> </w:t>
            </w:r>
            <w:r w:rsidR="0044431C" w:rsidRPr="005C07B3">
              <w:rPr>
                <w:rFonts w:cs="Times New Roman"/>
                <w:i/>
                <w:sz w:val="24"/>
                <w:szCs w:val="24"/>
              </w:rPr>
              <w:t>Texts</w:t>
            </w:r>
            <w:r w:rsidR="0044431C" w:rsidRPr="005C07B3">
              <w:rPr>
                <w:rFonts w:cs="Times New Roman"/>
                <w:sz w:val="24"/>
                <w:szCs w:val="24"/>
              </w:rPr>
              <w:t xml:space="preserve"> )</w:t>
            </w:r>
          </w:p>
          <w:p w:rsidR="0044431C" w:rsidRPr="005C07B3" w:rsidRDefault="0044431C" w:rsidP="0044431C">
            <w:pPr>
              <w:pStyle w:val="ListParagraph"/>
              <w:numPr>
                <w:ilvl w:val="0"/>
                <w:numId w:val="17"/>
              </w:numPr>
              <w:rPr>
                <w:rFonts w:cs="Times New Roman"/>
                <w:sz w:val="24"/>
                <w:szCs w:val="24"/>
              </w:rPr>
            </w:pPr>
            <w:r w:rsidRPr="005C07B3">
              <w:rPr>
                <w:rFonts w:cs="Times New Roman"/>
                <w:sz w:val="24"/>
                <w:szCs w:val="24"/>
              </w:rPr>
              <w:t>V</w:t>
            </w:r>
            <w:r w:rsidR="009C67AC" w:rsidRPr="005C07B3">
              <w:rPr>
                <w:rFonts w:cs="Times New Roman"/>
                <w:sz w:val="24"/>
                <w:szCs w:val="24"/>
              </w:rPr>
              <w:t>ideo clips on econo</w:t>
            </w:r>
            <w:r w:rsidRPr="005C07B3">
              <w:rPr>
                <w:rFonts w:cs="Times New Roman"/>
                <w:sz w:val="24"/>
                <w:szCs w:val="24"/>
              </w:rPr>
              <w:t>mic and/or environmental issues:</w:t>
            </w:r>
          </w:p>
          <w:p w:rsidR="0044431C" w:rsidRPr="005C07B3" w:rsidRDefault="0044431C" w:rsidP="0044431C">
            <w:pPr>
              <w:pStyle w:val="ListParagraph"/>
              <w:numPr>
                <w:ilvl w:val="1"/>
                <w:numId w:val="17"/>
              </w:numPr>
              <w:rPr>
                <w:rFonts w:cs="Times New Roman"/>
                <w:sz w:val="24"/>
                <w:szCs w:val="24"/>
              </w:rPr>
            </w:pPr>
            <w:r w:rsidRPr="005C07B3">
              <w:rPr>
                <w:rFonts w:cs="Times New Roman"/>
                <w:sz w:val="24"/>
                <w:szCs w:val="24"/>
              </w:rPr>
              <w:t>PBS/Frontline</w:t>
            </w:r>
          </w:p>
          <w:p w:rsidR="0044431C" w:rsidRPr="005C07B3" w:rsidRDefault="0044431C" w:rsidP="0044431C">
            <w:pPr>
              <w:pStyle w:val="ListParagraph"/>
              <w:numPr>
                <w:ilvl w:val="1"/>
                <w:numId w:val="17"/>
              </w:numPr>
              <w:rPr>
                <w:rFonts w:cs="Times New Roman"/>
                <w:sz w:val="24"/>
                <w:szCs w:val="24"/>
              </w:rPr>
            </w:pPr>
            <w:r w:rsidRPr="005C07B3">
              <w:rPr>
                <w:rFonts w:cs="Times New Roman"/>
                <w:sz w:val="24"/>
                <w:szCs w:val="24"/>
              </w:rPr>
              <w:t xml:space="preserve">Nat Geo </w:t>
            </w:r>
          </w:p>
          <w:p w:rsidR="00BA4EDA" w:rsidRPr="005C07B3" w:rsidRDefault="00BA4EDA" w:rsidP="0044431C">
            <w:pPr>
              <w:pStyle w:val="ListParagraph"/>
              <w:numPr>
                <w:ilvl w:val="1"/>
                <w:numId w:val="17"/>
              </w:numPr>
              <w:rPr>
                <w:rFonts w:cs="Times New Roman"/>
                <w:sz w:val="24"/>
                <w:szCs w:val="24"/>
              </w:rPr>
            </w:pPr>
            <w:r w:rsidRPr="005C07B3">
              <w:rPr>
                <w:rFonts w:cs="Times New Roman"/>
                <w:sz w:val="24"/>
                <w:szCs w:val="24"/>
              </w:rPr>
              <w:t>WWF (World Wildlife Fund)</w:t>
            </w:r>
          </w:p>
          <w:p w:rsidR="00BA4EDA" w:rsidRPr="005C07B3" w:rsidRDefault="00BA4EDA" w:rsidP="0044431C">
            <w:pPr>
              <w:pStyle w:val="ListParagraph"/>
              <w:numPr>
                <w:ilvl w:val="1"/>
                <w:numId w:val="17"/>
              </w:numPr>
              <w:rPr>
                <w:rFonts w:cs="Times New Roman"/>
                <w:sz w:val="24"/>
                <w:szCs w:val="24"/>
              </w:rPr>
            </w:pPr>
            <w:r w:rsidRPr="005C07B3">
              <w:rPr>
                <w:rFonts w:cs="Times New Roman"/>
                <w:sz w:val="24"/>
                <w:szCs w:val="24"/>
              </w:rPr>
              <w:t>The Nature Conservancy</w:t>
            </w:r>
          </w:p>
          <w:p w:rsidR="009C67AC" w:rsidRPr="005C07B3" w:rsidRDefault="0044431C" w:rsidP="0044431C">
            <w:pPr>
              <w:pStyle w:val="ListParagraph"/>
              <w:numPr>
                <w:ilvl w:val="1"/>
                <w:numId w:val="17"/>
              </w:numPr>
              <w:rPr>
                <w:rFonts w:cs="Times New Roman"/>
                <w:sz w:val="24"/>
                <w:szCs w:val="24"/>
              </w:rPr>
            </w:pPr>
            <w:r w:rsidRPr="005C07B3">
              <w:rPr>
                <w:rFonts w:cs="Times New Roman"/>
                <w:sz w:val="24"/>
                <w:szCs w:val="24"/>
              </w:rPr>
              <w:t>Discovery</w:t>
            </w:r>
            <w:r w:rsidR="00BA4EDA" w:rsidRPr="005C07B3">
              <w:rPr>
                <w:rFonts w:cs="Times New Roman"/>
                <w:sz w:val="24"/>
                <w:szCs w:val="24"/>
              </w:rPr>
              <w:t xml:space="preserve"> Channel</w:t>
            </w:r>
            <w:r w:rsidR="009C67AC" w:rsidRPr="005C07B3">
              <w:rPr>
                <w:rFonts w:cs="Times New Roman"/>
                <w:sz w:val="24"/>
                <w:szCs w:val="24"/>
              </w:rPr>
              <w:t xml:space="preserve"> </w:t>
            </w:r>
          </w:p>
          <w:p w:rsidR="00BA3CEA" w:rsidRPr="005C07B3" w:rsidRDefault="00BA3CEA" w:rsidP="00BA3CEA">
            <w:pPr>
              <w:pStyle w:val="ListParagraph"/>
              <w:numPr>
                <w:ilvl w:val="0"/>
                <w:numId w:val="17"/>
              </w:numPr>
              <w:rPr>
                <w:rFonts w:cs="Times New Roman"/>
                <w:sz w:val="24"/>
                <w:szCs w:val="24"/>
              </w:rPr>
            </w:pPr>
            <w:r w:rsidRPr="005C07B3">
              <w:rPr>
                <w:rFonts w:cs="Times New Roman"/>
                <w:sz w:val="24"/>
                <w:szCs w:val="24"/>
              </w:rPr>
              <w:t>Guest Speakers from Environmental Groups</w:t>
            </w:r>
          </w:p>
          <w:p w:rsidR="009C67AC" w:rsidRPr="005C07B3" w:rsidRDefault="00BA3CEA" w:rsidP="00BA3CEA">
            <w:pPr>
              <w:pStyle w:val="ListParagraph"/>
              <w:numPr>
                <w:ilvl w:val="1"/>
                <w:numId w:val="17"/>
              </w:numPr>
              <w:rPr>
                <w:rFonts w:cs="Times New Roman"/>
                <w:sz w:val="24"/>
                <w:szCs w:val="24"/>
              </w:rPr>
            </w:pPr>
            <w:r w:rsidRPr="005C07B3">
              <w:rPr>
                <w:rFonts w:cs="Times New Roman"/>
                <w:sz w:val="24"/>
                <w:szCs w:val="24"/>
              </w:rPr>
              <w:t>High School and/or Community</w:t>
            </w:r>
          </w:p>
          <w:p w:rsidR="00BA3CEA" w:rsidRPr="005C07B3" w:rsidRDefault="00BA3CEA" w:rsidP="00BA3CEA">
            <w:pPr>
              <w:pStyle w:val="ListParagraph"/>
              <w:numPr>
                <w:ilvl w:val="1"/>
                <w:numId w:val="17"/>
              </w:numPr>
              <w:rPr>
                <w:rFonts w:cs="Times New Roman"/>
                <w:sz w:val="24"/>
                <w:szCs w:val="24"/>
              </w:rPr>
            </w:pPr>
            <w:r w:rsidRPr="005C07B3">
              <w:rPr>
                <w:rFonts w:cs="Times New Roman"/>
                <w:sz w:val="24"/>
                <w:szCs w:val="24"/>
              </w:rPr>
              <w:t xml:space="preserve">Business Improvement </w:t>
            </w:r>
          </w:p>
          <w:p w:rsidR="009F2315" w:rsidRPr="005C07B3" w:rsidRDefault="00BA4EDA" w:rsidP="0017359A">
            <w:pPr>
              <w:rPr>
                <w:rFonts w:cs="Times New Roman"/>
                <w:sz w:val="24"/>
                <w:szCs w:val="24"/>
              </w:rPr>
            </w:pPr>
            <w:r w:rsidRPr="005C07B3">
              <w:rPr>
                <w:rFonts w:cs="Times New Roman"/>
                <w:sz w:val="24"/>
                <w:szCs w:val="24"/>
              </w:rPr>
              <w:t>Additional texts you may include/integrate in this unit:</w:t>
            </w:r>
          </w:p>
          <w:p w:rsidR="00BA4EDA" w:rsidRPr="005C07B3" w:rsidRDefault="00BA4EDA" w:rsidP="00BA4EDA">
            <w:pPr>
              <w:pStyle w:val="ListParagraph"/>
              <w:numPr>
                <w:ilvl w:val="0"/>
                <w:numId w:val="37"/>
              </w:numPr>
              <w:rPr>
                <w:rFonts w:cs="Times New Roman"/>
                <w:sz w:val="24"/>
                <w:szCs w:val="24"/>
              </w:rPr>
            </w:pPr>
            <w:r w:rsidRPr="005C07B3">
              <w:rPr>
                <w:rFonts w:cs="Times New Roman"/>
                <w:sz w:val="24"/>
                <w:szCs w:val="24"/>
              </w:rPr>
              <w:t>Silent Spring- Rachel Carson</w:t>
            </w:r>
          </w:p>
          <w:p w:rsidR="00BA4EDA" w:rsidRPr="005C07B3" w:rsidRDefault="00BA4EDA" w:rsidP="00BA4EDA">
            <w:pPr>
              <w:pStyle w:val="ListParagraph"/>
              <w:numPr>
                <w:ilvl w:val="0"/>
                <w:numId w:val="37"/>
              </w:numPr>
              <w:rPr>
                <w:rFonts w:cs="Times New Roman"/>
                <w:sz w:val="24"/>
                <w:szCs w:val="24"/>
              </w:rPr>
            </w:pPr>
            <w:r w:rsidRPr="005C07B3">
              <w:rPr>
                <w:rFonts w:cs="Times New Roman"/>
                <w:sz w:val="24"/>
                <w:szCs w:val="24"/>
              </w:rPr>
              <w:t>The Spirit Level – Kate Pickett &amp; Richard Wilkinson</w:t>
            </w:r>
          </w:p>
          <w:p w:rsidR="009F2315" w:rsidRPr="005C07B3" w:rsidRDefault="009F2315" w:rsidP="0017359A">
            <w:pPr>
              <w:rPr>
                <w:rFonts w:cs="Times New Roman"/>
                <w:sz w:val="24"/>
                <w:szCs w:val="24"/>
              </w:rPr>
            </w:pPr>
          </w:p>
        </w:tc>
      </w:tr>
      <w:tr w:rsidR="00E5567E" w:rsidRPr="005C07B3" w:rsidTr="008C1B35">
        <w:trPr>
          <w:trHeight w:val="278"/>
        </w:trPr>
        <w:tc>
          <w:tcPr>
            <w:tcW w:w="10458" w:type="dxa"/>
            <w:shd w:val="clear" w:color="auto" w:fill="B6DDE8" w:themeFill="accent5" w:themeFillTint="66"/>
          </w:tcPr>
          <w:p w:rsidR="00E5567E" w:rsidRPr="005C07B3" w:rsidRDefault="00FE0AFB" w:rsidP="004E6241">
            <w:pPr>
              <w:rPr>
                <w:rFonts w:cs="Times New Roman"/>
                <w:b/>
                <w:sz w:val="24"/>
                <w:szCs w:val="24"/>
              </w:rPr>
            </w:pPr>
            <w:r w:rsidRPr="005C07B3">
              <w:rPr>
                <w:rFonts w:cs="Times New Roman"/>
                <w:b/>
                <w:sz w:val="24"/>
                <w:szCs w:val="24"/>
              </w:rPr>
              <w:t>TECHNOLOGY INTEGRATION:</w:t>
            </w:r>
          </w:p>
        </w:tc>
      </w:tr>
      <w:tr w:rsidR="00E5567E" w:rsidRPr="005C07B3" w:rsidTr="00FE0AFB">
        <w:trPr>
          <w:trHeight w:val="494"/>
        </w:trPr>
        <w:tc>
          <w:tcPr>
            <w:tcW w:w="10458" w:type="dxa"/>
          </w:tcPr>
          <w:p w:rsidR="004A6556" w:rsidRPr="005C07B3" w:rsidRDefault="004A6556" w:rsidP="0044431C">
            <w:pPr>
              <w:pStyle w:val="ListParagraph"/>
              <w:numPr>
                <w:ilvl w:val="0"/>
                <w:numId w:val="15"/>
              </w:numPr>
              <w:rPr>
                <w:rFonts w:cs="Times New Roman"/>
                <w:sz w:val="24"/>
                <w:szCs w:val="24"/>
              </w:rPr>
            </w:pPr>
            <w:r w:rsidRPr="005C07B3">
              <w:rPr>
                <w:rFonts w:cs="Times New Roman"/>
                <w:sz w:val="24"/>
                <w:szCs w:val="24"/>
              </w:rPr>
              <w:t>Achive3000 is a web based reading program.</w:t>
            </w:r>
          </w:p>
          <w:p w:rsidR="006F0490" w:rsidRPr="005C07B3" w:rsidRDefault="0044431C" w:rsidP="0044431C">
            <w:pPr>
              <w:pStyle w:val="ListParagraph"/>
              <w:numPr>
                <w:ilvl w:val="0"/>
                <w:numId w:val="15"/>
              </w:numPr>
              <w:rPr>
                <w:rFonts w:cs="Times New Roman"/>
                <w:sz w:val="24"/>
                <w:szCs w:val="24"/>
              </w:rPr>
            </w:pPr>
            <w:r w:rsidRPr="005C07B3">
              <w:rPr>
                <w:rFonts w:cs="Times New Roman"/>
                <w:sz w:val="24"/>
                <w:szCs w:val="24"/>
              </w:rPr>
              <w:t>Unit assignments/artifacts/presentations may be completed in a variety of formats.</w:t>
            </w:r>
          </w:p>
          <w:p w:rsidR="00FE0AFB" w:rsidRPr="005C07B3" w:rsidRDefault="00FE0AFB" w:rsidP="004E6241">
            <w:pPr>
              <w:rPr>
                <w:rFonts w:cs="Times New Roman"/>
                <w:sz w:val="24"/>
                <w:szCs w:val="24"/>
              </w:rPr>
            </w:pPr>
          </w:p>
        </w:tc>
      </w:tr>
      <w:tr w:rsidR="00E5567E" w:rsidRPr="005C07B3" w:rsidTr="008C1B35">
        <w:trPr>
          <w:trHeight w:val="278"/>
        </w:trPr>
        <w:tc>
          <w:tcPr>
            <w:tcW w:w="10458" w:type="dxa"/>
            <w:shd w:val="clear" w:color="auto" w:fill="B6DDE8" w:themeFill="accent5" w:themeFillTint="66"/>
          </w:tcPr>
          <w:p w:rsidR="00E5567E" w:rsidRPr="005C07B3" w:rsidRDefault="00FE0AFB" w:rsidP="004E6241">
            <w:pPr>
              <w:rPr>
                <w:rFonts w:cs="Times New Roman"/>
                <w:b/>
                <w:sz w:val="24"/>
                <w:szCs w:val="24"/>
              </w:rPr>
            </w:pPr>
            <w:r w:rsidRPr="005C07B3">
              <w:rPr>
                <w:rFonts w:cs="Times New Roman"/>
                <w:b/>
                <w:sz w:val="24"/>
                <w:szCs w:val="24"/>
              </w:rPr>
              <w:t>DIFFERENTIATION:</w:t>
            </w:r>
          </w:p>
        </w:tc>
      </w:tr>
      <w:tr w:rsidR="00E5567E" w:rsidRPr="005C07B3" w:rsidTr="00FE0AFB">
        <w:trPr>
          <w:trHeight w:val="431"/>
        </w:trPr>
        <w:tc>
          <w:tcPr>
            <w:tcW w:w="10458" w:type="dxa"/>
          </w:tcPr>
          <w:p w:rsidR="0017359A" w:rsidRPr="005C07B3" w:rsidRDefault="0017359A" w:rsidP="0044431C">
            <w:pPr>
              <w:pStyle w:val="ListParagraph"/>
              <w:tabs>
                <w:tab w:val="left" w:pos="8314"/>
              </w:tabs>
              <w:rPr>
                <w:rFonts w:cs="Times New Roman"/>
                <w:sz w:val="24"/>
                <w:szCs w:val="24"/>
              </w:rPr>
            </w:pPr>
          </w:p>
          <w:p w:rsidR="0044431C" w:rsidRPr="005C07B3" w:rsidRDefault="00800BD8" w:rsidP="0044431C">
            <w:pPr>
              <w:pStyle w:val="ListParagraph"/>
              <w:numPr>
                <w:ilvl w:val="0"/>
                <w:numId w:val="14"/>
              </w:numPr>
              <w:tabs>
                <w:tab w:val="left" w:pos="8314"/>
              </w:tabs>
              <w:rPr>
                <w:rFonts w:cs="Times New Roman"/>
                <w:sz w:val="24"/>
                <w:szCs w:val="24"/>
              </w:rPr>
            </w:pPr>
            <w:r w:rsidRPr="005C07B3">
              <w:rPr>
                <w:rFonts w:cs="Times New Roman"/>
                <w:sz w:val="24"/>
                <w:szCs w:val="24"/>
              </w:rPr>
              <w:t xml:space="preserve">Achieve3000 articles are delivered to students at their individualized </w:t>
            </w:r>
            <w:proofErr w:type="spellStart"/>
            <w:r w:rsidRPr="005C07B3">
              <w:rPr>
                <w:rFonts w:cs="Times New Roman"/>
                <w:sz w:val="24"/>
                <w:szCs w:val="24"/>
              </w:rPr>
              <w:t>l</w:t>
            </w:r>
            <w:r w:rsidR="004A6556" w:rsidRPr="005C07B3">
              <w:rPr>
                <w:rFonts w:cs="Times New Roman"/>
                <w:sz w:val="24"/>
                <w:szCs w:val="24"/>
              </w:rPr>
              <w:t>exile</w:t>
            </w:r>
            <w:proofErr w:type="spellEnd"/>
            <w:r w:rsidR="004A6556" w:rsidRPr="005C07B3">
              <w:rPr>
                <w:rFonts w:cs="Times New Roman"/>
                <w:sz w:val="24"/>
                <w:szCs w:val="24"/>
              </w:rPr>
              <w:t xml:space="preserve"> (</w:t>
            </w:r>
            <w:r w:rsidRPr="005C07B3">
              <w:rPr>
                <w:rFonts w:cs="Times New Roman"/>
                <w:sz w:val="24"/>
                <w:szCs w:val="24"/>
              </w:rPr>
              <w:t>measure of text complexity) level.</w:t>
            </w:r>
            <w:r w:rsidR="004A6556" w:rsidRPr="005C07B3">
              <w:rPr>
                <w:rFonts w:cs="Times New Roman"/>
                <w:sz w:val="24"/>
                <w:szCs w:val="24"/>
              </w:rPr>
              <w:t xml:space="preserve"> </w:t>
            </w:r>
          </w:p>
          <w:p w:rsidR="0044431C" w:rsidRPr="005C07B3" w:rsidRDefault="0044431C" w:rsidP="0044431C">
            <w:pPr>
              <w:pStyle w:val="ListParagraph"/>
              <w:numPr>
                <w:ilvl w:val="0"/>
                <w:numId w:val="14"/>
              </w:numPr>
              <w:tabs>
                <w:tab w:val="left" w:pos="8314"/>
              </w:tabs>
              <w:rPr>
                <w:rFonts w:cs="Times New Roman"/>
                <w:sz w:val="24"/>
                <w:szCs w:val="24"/>
              </w:rPr>
            </w:pPr>
            <w:r w:rsidRPr="005C07B3">
              <w:rPr>
                <w:rFonts w:cs="Times New Roman"/>
                <w:sz w:val="24"/>
                <w:szCs w:val="24"/>
              </w:rPr>
              <w:t>Learners may complete assignments using a variety of formats for conference panel presentations</w:t>
            </w:r>
            <w:r w:rsidR="00BA3CEA" w:rsidRPr="005C07B3">
              <w:rPr>
                <w:rFonts w:cs="Times New Roman"/>
                <w:sz w:val="24"/>
                <w:szCs w:val="24"/>
              </w:rPr>
              <w:t xml:space="preserve"> including digital storybooks, PowerPoint presentations, podcasts, etc.</w:t>
            </w:r>
          </w:p>
          <w:p w:rsidR="00FE0AFB" w:rsidRPr="005C07B3" w:rsidRDefault="00BA3CEA" w:rsidP="0017359A">
            <w:pPr>
              <w:pStyle w:val="ListParagraph"/>
              <w:numPr>
                <w:ilvl w:val="0"/>
                <w:numId w:val="14"/>
              </w:numPr>
              <w:tabs>
                <w:tab w:val="left" w:pos="8314"/>
              </w:tabs>
              <w:rPr>
                <w:rFonts w:cs="Times New Roman"/>
                <w:sz w:val="24"/>
                <w:szCs w:val="24"/>
              </w:rPr>
            </w:pPr>
            <w:r w:rsidRPr="005C07B3">
              <w:rPr>
                <w:rFonts w:cs="Times New Roman"/>
                <w:sz w:val="24"/>
                <w:szCs w:val="24"/>
              </w:rPr>
              <w:t xml:space="preserve">Both </w:t>
            </w:r>
            <w:r w:rsidR="0044431C" w:rsidRPr="005C07B3">
              <w:rPr>
                <w:rFonts w:cs="Times New Roman"/>
                <w:sz w:val="24"/>
                <w:szCs w:val="24"/>
              </w:rPr>
              <w:t>Flexible</w:t>
            </w:r>
            <w:r w:rsidR="00F47C3D" w:rsidRPr="005C07B3">
              <w:rPr>
                <w:rFonts w:cs="Times New Roman"/>
                <w:sz w:val="24"/>
                <w:szCs w:val="24"/>
              </w:rPr>
              <w:t xml:space="preserve"> and cooperative grouping</w:t>
            </w:r>
            <w:r w:rsidR="004A6556" w:rsidRPr="005C07B3">
              <w:rPr>
                <w:rFonts w:cs="Times New Roman"/>
                <w:sz w:val="24"/>
                <w:szCs w:val="24"/>
              </w:rPr>
              <w:t xml:space="preserve"> </w:t>
            </w:r>
            <w:r w:rsidR="0044431C" w:rsidRPr="005C07B3">
              <w:rPr>
                <w:rFonts w:cs="Times New Roman"/>
                <w:sz w:val="24"/>
                <w:szCs w:val="24"/>
              </w:rPr>
              <w:t>are used throughout the unit</w:t>
            </w:r>
            <w:r w:rsidRPr="005C07B3">
              <w:rPr>
                <w:rFonts w:cs="Times New Roman"/>
                <w:sz w:val="24"/>
                <w:szCs w:val="24"/>
              </w:rPr>
              <w:t>.</w:t>
            </w:r>
          </w:p>
          <w:p w:rsidR="00FE0AFB" w:rsidRPr="005C07B3" w:rsidRDefault="00FE0AFB" w:rsidP="0017359A">
            <w:pPr>
              <w:tabs>
                <w:tab w:val="left" w:pos="8314"/>
              </w:tabs>
              <w:rPr>
                <w:rFonts w:cs="Times New Roman"/>
                <w:sz w:val="24"/>
                <w:szCs w:val="24"/>
              </w:rPr>
            </w:pPr>
          </w:p>
        </w:tc>
      </w:tr>
    </w:tbl>
    <w:p w:rsidR="00513167" w:rsidRPr="005C07B3" w:rsidRDefault="00513167" w:rsidP="0017359A">
      <w:pPr>
        <w:sectPr w:rsidR="00513167" w:rsidRPr="005C07B3" w:rsidSect="006D5337">
          <w:footerReference w:type="default" r:id="rId12"/>
          <w:pgSz w:w="12240" w:h="15840"/>
          <w:pgMar w:top="1008" w:right="1008" w:bottom="720" w:left="1008" w:header="720" w:footer="720" w:gutter="0"/>
          <w:cols w:space="720"/>
          <w:docGrid w:linePitch="360"/>
        </w:sectPr>
      </w:pPr>
    </w:p>
    <w:p w:rsidR="00B47B64" w:rsidRPr="005C07B3" w:rsidRDefault="008B5C8D" w:rsidP="00E35950">
      <w:pPr>
        <w:rPr>
          <w:rFonts w:cs="Times New Roman"/>
          <w:b/>
          <w:sz w:val="28"/>
          <w:szCs w:val="28"/>
        </w:rPr>
      </w:pPr>
      <w:r w:rsidRPr="005C07B3">
        <w:rPr>
          <w:rFonts w:cs="Times New Roman"/>
          <w:b/>
          <w:sz w:val="28"/>
          <w:szCs w:val="28"/>
        </w:rPr>
        <w:lastRenderedPageBreak/>
        <w:t>OUTLINE OF LESSONS FOR UNIT</w:t>
      </w:r>
    </w:p>
    <w:tbl>
      <w:tblPr>
        <w:tblStyle w:val="TableGrid"/>
        <w:tblW w:w="14651" w:type="dxa"/>
        <w:tblLook w:val="04A0"/>
      </w:tblPr>
      <w:tblGrid>
        <w:gridCol w:w="1403"/>
        <w:gridCol w:w="2575"/>
        <w:gridCol w:w="2970"/>
        <w:gridCol w:w="4967"/>
        <w:gridCol w:w="2736"/>
      </w:tblGrid>
      <w:tr w:rsidR="00E35950" w:rsidRPr="005C07B3" w:rsidTr="00C932C4">
        <w:tc>
          <w:tcPr>
            <w:tcW w:w="1403" w:type="dxa"/>
            <w:shd w:val="clear" w:color="auto" w:fill="B6DDE8" w:themeFill="accent5" w:themeFillTint="66"/>
            <w:vAlign w:val="center"/>
          </w:tcPr>
          <w:p w:rsidR="00E35950" w:rsidRPr="005C07B3" w:rsidRDefault="00E35950" w:rsidP="00E35950">
            <w:pPr>
              <w:jc w:val="center"/>
              <w:rPr>
                <w:rFonts w:cs="Times New Roman"/>
                <w:b/>
                <w:sz w:val="24"/>
                <w:szCs w:val="24"/>
              </w:rPr>
            </w:pPr>
            <w:r w:rsidRPr="005C07B3">
              <w:rPr>
                <w:rFonts w:cs="Times New Roman"/>
                <w:b/>
                <w:sz w:val="24"/>
                <w:szCs w:val="24"/>
              </w:rPr>
              <w:t>DAY</w:t>
            </w:r>
          </w:p>
        </w:tc>
        <w:tc>
          <w:tcPr>
            <w:tcW w:w="2575" w:type="dxa"/>
            <w:shd w:val="clear" w:color="auto" w:fill="B6DDE8" w:themeFill="accent5" w:themeFillTint="66"/>
            <w:vAlign w:val="center"/>
          </w:tcPr>
          <w:p w:rsidR="00E35950" w:rsidRPr="005C07B3" w:rsidRDefault="00E35950" w:rsidP="00E35950">
            <w:pPr>
              <w:jc w:val="center"/>
              <w:rPr>
                <w:rFonts w:cs="Times New Roman"/>
                <w:b/>
                <w:sz w:val="24"/>
                <w:szCs w:val="24"/>
              </w:rPr>
            </w:pPr>
            <w:r w:rsidRPr="005C07B3">
              <w:rPr>
                <w:rFonts w:cs="Times New Roman"/>
                <w:b/>
                <w:sz w:val="24"/>
                <w:szCs w:val="24"/>
              </w:rPr>
              <w:t>AIM</w:t>
            </w:r>
          </w:p>
        </w:tc>
        <w:tc>
          <w:tcPr>
            <w:tcW w:w="2970" w:type="dxa"/>
            <w:shd w:val="clear" w:color="auto" w:fill="B6DDE8" w:themeFill="accent5" w:themeFillTint="66"/>
            <w:vAlign w:val="center"/>
          </w:tcPr>
          <w:p w:rsidR="00E35950" w:rsidRPr="005C07B3" w:rsidRDefault="00E35950" w:rsidP="00E35950">
            <w:pPr>
              <w:jc w:val="center"/>
              <w:rPr>
                <w:rFonts w:cs="Times New Roman"/>
                <w:b/>
                <w:sz w:val="24"/>
                <w:szCs w:val="24"/>
              </w:rPr>
            </w:pPr>
            <w:r w:rsidRPr="005C07B3">
              <w:rPr>
                <w:rFonts w:cs="Times New Roman"/>
                <w:b/>
                <w:sz w:val="24"/>
                <w:szCs w:val="24"/>
              </w:rPr>
              <w:t>OBJECTIVES</w:t>
            </w:r>
          </w:p>
        </w:tc>
        <w:tc>
          <w:tcPr>
            <w:tcW w:w="4967" w:type="dxa"/>
            <w:shd w:val="clear" w:color="auto" w:fill="B6DDE8" w:themeFill="accent5" w:themeFillTint="66"/>
            <w:vAlign w:val="center"/>
          </w:tcPr>
          <w:p w:rsidR="00E35950" w:rsidRPr="005C07B3" w:rsidRDefault="00E35950" w:rsidP="00E35950">
            <w:pPr>
              <w:jc w:val="center"/>
              <w:rPr>
                <w:rFonts w:cs="Times New Roman"/>
                <w:b/>
                <w:sz w:val="24"/>
                <w:szCs w:val="24"/>
              </w:rPr>
            </w:pPr>
            <w:r w:rsidRPr="005C07B3">
              <w:rPr>
                <w:rFonts w:cs="Times New Roman"/>
                <w:b/>
                <w:sz w:val="24"/>
                <w:szCs w:val="24"/>
              </w:rPr>
              <w:t>INSTRUCTIONAL SEQUENCE/PLAN</w:t>
            </w:r>
          </w:p>
        </w:tc>
        <w:tc>
          <w:tcPr>
            <w:tcW w:w="2736" w:type="dxa"/>
            <w:shd w:val="clear" w:color="auto" w:fill="B6DDE8" w:themeFill="accent5" w:themeFillTint="66"/>
            <w:vAlign w:val="center"/>
          </w:tcPr>
          <w:p w:rsidR="00E35950" w:rsidRPr="005C07B3" w:rsidRDefault="00E35950" w:rsidP="00E35950">
            <w:pPr>
              <w:jc w:val="center"/>
              <w:rPr>
                <w:rFonts w:cs="Times New Roman"/>
                <w:b/>
                <w:sz w:val="24"/>
                <w:szCs w:val="24"/>
              </w:rPr>
            </w:pPr>
            <w:r w:rsidRPr="005C07B3">
              <w:rPr>
                <w:rFonts w:cs="Times New Roman"/>
                <w:b/>
                <w:sz w:val="24"/>
                <w:szCs w:val="24"/>
              </w:rPr>
              <w:t>DAILY ASSESSMENT</w:t>
            </w:r>
          </w:p>
        </w:tc>
      </w:tr>
      <w:tr w:rsidR="00E35950" w:rsidRPr="005C07B3" w:rsidTr="00C932C4">
        <w:trPr>
          <w:trHeight w:val="1797"/>
        </w:trPr>
        <w:tc>
          <w:tcPr>
            <w:tcW w:w="1403" w:type="dxa"/>
            <w:vAlign w:val="center"/>
          </w:tcPr>
          <w:p w:rsidR="00E35950" w:rsidRPr="005C07B3" w:rsidRDefault="00E35950" w:rsidP="00E35950">
            <w:pPr>
              <w:rPr>
                <w:rFonts w:cs="Times New Roman"/>
                <w:b/>
                <w:sz w:val="24"/>
                <w:szCs w:val="24"/>
              </w:rPr>
            </w:pPr>
            <w:r w:rsidRPr="005C07B3">
              <w:rPr>
                <w:rFonts w:cs="Times New Roman"/>
                <w:b/>
                <w:sz w:val="24"/>
                <w:szCs w:val="24"/>
              </w:rPr>
              <w:t>Monday</w:t>
            </w:r>
          </w:p>
        </w:tc>
        <w:tc>
          <w:tcPr>
            <w:tcW w:w="2575" w:type="dxa"/>
          </w:tcPr>
          <w:p w:rsidR="005026B1" w:rsidRPr="005C07B3" w:rsidRDefault="005026B1" w:rsidP="00402D25">
            <w:pPr>
              <w:rPr>
                <w:b/>
              </w:rPr>
            </w:pPr>
            <w:r w:rsidRPr="005C07B3">
              <w:rPr>
                <w:b/>
              </w:rPr>
              <w:t xml:space="preserve">Unit Overview- </w:t>
            </w:r>
          </w:p>
          <w:p w:rsidR="00E35950" w:rsidRPr="005C07B3" w:rsidRDefault="005026B1" w:rsidP="005026B1">
            <w:r w:rsidRPr="005C07B3">
              <w:t>Pre Reading /Building background/Vocabulary development (see vocabulary list/terms)</w:t>
            </w:r>
          </w:p>
          <w:p w:rsidR="00711E26" w:rsidRPr="005C07B3" w:rsidRDefault="00711E26" w:rsidP="005026B1"/>
        </w:tc>
        <w:tc>
          <w:tcPr>
            <w:tcW w:w="2970" w:type="dxa"/>
          </w:tcPr>
          <w:p w:rsidR="005026B1" w:rsidRPr="005C07B3" w:rsidRDefault="005026B1" w:rsidP="005026B1">
            <w:pPr>
              <w:rPr>
                <w:i/>
              </w:rPr>
            </w:pPr>
            <w:r w:rsidRPr="005C07B3">
              <w:t xml:space="preserve">Students </w:t>
            </w:r>
            <w:r w:rsidRPr="005C07B3">
              <w:rPr>
                <w:b/>
                <w:i/>
              </w:rPr>
              <w:t xml:space="preserve">match pictures/video clips </w:t>
            </w:r>
            <w:r w:rsidRPr="005C07B3">
              <w:t xml:space="preserve">to identify the concepts/ideas the terms represent-  </w:t>
            </w:r>
            <w:r w:rsidRPr="005C07B3">
              <w:rPr>
                <w:i/>
              </w:rPr>
              <w:t>economic development</w:t>
            </w:r>
          </w:p>
          <w:p w:rsidR="005026B1" w:rsidRPr="005C07B3" w:rsidRDefault="005026B1" w:rsidP="005026B1">
            <w:pPr>
              <w:rPr>
                <w:i/>
              </w:rPr>
            </w:pPr>
            <w:r w:rsidRPr="005C07B3">
              <w:rPr>
                <w:i/>
              </w:rPr>
              <w:t>environmental impact</w:t>
            </w:r>
          </w:p>
          <w:p w:rsidR="00C932C4" w:rsidRPr="005C07B3" w:rsidRDefault="00C932C4" w:rsidP="005026B1">
            <w:r w:rsidRPr="005C07B3">
              <w:t>Alternative: Compare/contrast</w:t>
            </w:r>
          </w:p>
          <w:p w:rsidR="00E35950" w:rsidRPr="005C07B3" w:rsidRDefault="00C932C4" w:rsidP="005026B1">
            <w:pPr>
              <w:rPr>
                <w:rFonts w:cs="Times New Roman"/>
                <w:sz w:val="24"/>
                <w:szCs w:val="24"/>
              </w:rPr>
            </w:pPr>
            <w:r w:rsidRPr="005C07B3">
              <w:t>S</w:t>
            </w:r>
            <w:r w:rsidR="005026B1" w:rsidRPr="005C07B3">
              <w:t>tudents will be able to explain the terms to others</w:t>
            </w:r>
          </w:p>
        </w:tc>
        <w:tc>
          <w:tcPr>
            <w:tcW w:w="4967" w:type="dxa"/>
          </w:tcPr>
          <w:p w:rsidR="005026B1" w:rsidRPr="005C07B3" w:rsidRDefault="005026B1" w:rsidP="005026B1">
            <w:pPr>
              <w:pStyle w:val="ListParagraph"/>
              <w:numPr>
                <w:ilvl w:val="0"/>
                <w:numId w:val="20"/>
              </w:numPr>
            </w:pPr>
            <w:r w:rsidRPr="005C07B3">
              <w:t>Use multimedia (video/ audio/ pictures) to engage students  in a discussion about economic development &amp; environment impact</w:t>
            </w:r>
          </w:p>
          <w:p w:rsidR="005026B1" w:rsidRPr="005C07B3" w:rsidRDefault="005026B1" w:rsidP="005026B1">
            <w:pPr>
              <w:pStyle w:val="ListParagraph"/>
              <w:numPr>
                <w:ilvl w:val="0"/>
                <w:numId w:val="20"/>
              </w:numPr>
            </w:pPr>
            <w:r w:rsidRPr="005C07B3">
              <w:t>Ensure that students are able to distinguish and note the differences (compare /contrast</w:t>
            </w:r>
          </w:p>
          <w:p w:rsidR="00E35950" w:rsidRPr="005C07B3" w:rsidRDefault="005026B1" w:rsidP="005026B1">
            <w:pPr>
              <w:pStyle w:val="ListParagraph"/>
              <w:numPr>
                <w:ilvl w:val="0"/>
                <w:numId w:val="20"/>
              </w:numPr>
              <w:rPr>
                <w:rFonts w:cs="Times New Roman"/>
                <w:sz w:val="24"/>
                <w:szCs w:val="24"/>
              </w:rPr>
            </w:pPr>
            <w:r w:rsidRPr="005C07B3">
              <w:t xml:space="preserve">Use GO’s – KWL/Bubble or Concept Definition for vocabulary development </w:t>
            </w:r>
          </w:p>
        </w:tc>
        <w:tc>
          <w:tcPr>
            <w:tcW w:w="2736" w:type="dxa"/>
          </w:tcPr>
          <w:p w:rsidR="00E35950" w:rsidRPr="005C07B3" w:rsidRDefault="005026B1" w:rsidP="00E35950">
            <w:pPr>
              <w:rPr>
                <w:b/>
                <w:i/>
              </w:rPr>
            </w:pPr>
            <w:r w:rsidRPr="00554979">
              <w:rPr>
                <w:b/>
              </w:rPr>
              <w:t>Exit ticket-</w:t>
            </w:r>
            <w:r w:rsidRPr="005C07B3">
              <w:t xml:space="preserve"> explain the term</w:t>
            </w:r>
            <w:r w:rsidR="00C932C4" w:rsidRPr="005C07B3">
              <w:t>s:</w:t>
            </w:r>
            <w:r w:rsidRPr="005C07B3">
              <w:t xml:space="preserve"> </w:t>
            </w:r>
            <w:r w:rsidRPr="005C07B3">
              <w:rPr>
                <w:b/>
                <w:i/>
              </w:rPr>
              <w:t>economic development</w:t>
            </w:r>
          </w:p>
          <w:p w:rsidR="00C932C4" w:rsidRPr="005C07B3" w:rsidRDefault="00C932C4" w:rsidP="00E35950">
            <w:pPr>
              <w:rPr>
                <w:b/>
                <w:i/>
              </w:rPr>
            </w:pPr>
            <w:r w:rsidRPr="005C07B3">
              <w:rPr>
                <w:b/>
                <w:i/>
              </w:rPr>
              <w:t>&amp; environmental impact</w:t>
            </w:r>
          </w:p>
          <w:p w:rsidR="00711E26" w:rsidRPr="005C07B3" w:rsidRDefault="00711E26" w:rsidP="00E35950">
            <w:pPr>
              <w:rPr>
                <w:rFonts w:cs="Times New Roman"/>
                <w:sz w:val="24"/>
                <w:szCs w:val="24"/>
              </w:rPr>
            </w:pPr>
          </w:p>
        </w:tc>
      </w:tr>
      <w:tr w:rsidR="000D2E8B" w:rsidRPr="005C07B3" w:rsidTr="00C932C4">
        <w:trPr>
          <w:trHeight w:val="1797"/>
        </w:trPr>
        <w:tc>
          <w:tcPr>
            <w:tcW w:w="1403" w:type="dxa"/>
            <w:vAlign w:val="center"/>
          </w:tcPr>
          <w:p w:rsidR="000D2E8B" w:rsidRPr="005C07B3" w:rsidRDefault="000D2E8B" w:rsidP="00E35950">
            <w:pPr>
              <w:rPr>
                <w:rFonts w:cs="Times New Roman"/>
                <w:b/>
                <w:sz w:val="24"/>
                <w:szCs w:val="24"/>
              </w:rPr>
            </w:pPr>
            <w:r w:rsidRPr="005C07B3">
              <w:rPr>
                <w:rFonts w:cs="Times New Roman"/>
                <w:b/>
                <w:sz w:val="24"/>
                <w:szCs w:val="24"/>
              </w:rPr>
              <w:t>Tuesday</w:t>
            </w:r>
          </w:p>
        </w:tc>
        <w:tc>
          <w:tcPr>
            <w:tcW w:w="2575" w:type="dxa"/>
          </w:tcPr>
          <w:p w:rsidR="000D2E8B" w:rsidRPr="005C07B3" w:rsidRDefault="000D2E8B" w:rsidP="007E5489">
            <w:r w:rsidRPr="005C07B3">
              <w:t xml:space="preserve">Students read article, </w:t>
            </w:r>
          </w:p>
          <w:p w:rsidR="000D2E8B" w:rsidRPr="005C07B3" w:rsidRDefault="000D2E8B" w:rsidP="007E5489">
            <w:pPr>
              <w:rPr>
                <w:i/>
                <w:sz w:val="20"/>
              </w:rPr>
            </w:pPr>
            <w:r w:rsidRPr="005C07B3">
              <w:rPr>
                <w:b/>
                <w:i/>
              </w:rPr>
              <w:t>Water Park Makes Waves</w:t>
            </w:r>
            <w:r w:rsidRPr="005C07B3">
              <w:rPr>
                <w:b/>
              </w:rPr>
              <w:t xml:space="preserve"> </w:t>
            </w:r>
            <w:r w:rsidR="00DA0224" w:rsidRPr="005C07B3">
              <w:rPr>
                <w:b/>
              </w:rPr>
              <w:t xml:space="preserve"> </w:t>
            </w:r>
            <w:r w:rsidR="00DA0224" w:rsidRPr="005C07B3">
              <w:rPr>
                <w:i/>
                <w:sz w:val="20"/>
              </w:rPr>
              <w:t>(or other selected text)</w:t>
            </w:r>
          </w:p>
          <w:p w:rsidR="000D2E8B" w:rsidRPr="005C07B3" w:rsidRDefault="000D2E8B" w:rsidP="000D2E8B">
            <w:r w:rsidRPr="005C07B3">
              <w:t xml:space="preserve">to locate /cite evidence to begin  filling in the GO - </w:t>
            </w:r>
            <w:r w:rsidRPr="005C07B3">
              <w:rPr>
                <w:i/>
              </w:rPr>
              <w:t>Economics vs Environment</w:t>
            </w:r>
            <w:r w:rsidRPr="005C07B3">
              <w:t xml:space="preserve">   </w:t>
            </w:r>
          </w:p>
        </w:tc>
        <w:tc>
          <w:tcPr>
            <w:tcW w:w="2970" w:type="dxa"/>
          </w:tcPr>
          <w:p w:rsidR="000D2E8B" w:rsidRPr="005C07B3" w:rsidRDefault="000D2E8B" w:rsidP="00711E26">
            <w:pPr>
              <w:pStyle w:val="ListParagraph"/>
              <w:numPr>
                <w:ilvl w:val="0"/>
                <w:numId w:val="24"/>
              </w:numPr>
            </w:pPr>
            <w:r w:rsidRPr="005C07B3">
              <w:t>Read/listen to the article and complete the 5 Step Achieve 3000 sequence</w:t>
            </w:r>
          </w:p>
          <w:p w:rsidR="00711E26" w:rsidRPr="005C07B3" w:rsidRDefault="00711E26" w:rsidP="00711E26">
            <w:pPr>
              <w:pStyle w:val="ListParagraph"/>
              <w:numPr>
                <w:ilvl w:val="0"/>
                <w:numId w:val="24"/>
              </w:numPr>
            </w:pPr>
            <w:r w:rsidRPr="005C07B3">
              <w:t>Recognize the interaction (relationship) of the terms/concepts</w:t>
            </w:r>
          </w:p>
        </w:tc>
        <w:tc>
          <w:tcPr>
            <w:tcW w:w="4967" w:type="dxa"/>
          </w:tcPr>
          <w:p w:rsidR="000D2E8B" w:rsidRPr="005C07B3" w:rsidRDefault="000D2E8B" w:rsidP="000D2E8B">
            <w:pPr>
              <w:pStyle w:val="ListParagraph"/>
              <w:numPr>
                <w:ilvl w:val="0"/>
                <w:numId w:val="21"/>
              </w:numPr>
            </w:pPr>
            <w:r w:rsidRPr="005C07B3">
              <w:t>Students are introduced to the vocabulary for today’s article</w:t>
            </w:r>
            <w:r w:rsidR="00711E26" w:rsidRPr="005C07B3">
              <w:t xml:space="preserve">- </w:t>
            </w:r>
          </w:p>
          <w:p w:rsidR="000D2E8B" w:rsidRPr="005C07B3" w:rsidRDefault="000D2E8B" w:rsidP="000D2E8B">
            <w:pPr>
              <w:pStyle w:val="ListParagraph"/>
              <w:numPr>
                <w:ilvl w:val="0"/>
                <w:numId w:val="21"/>
              </w:numPr>
            </w:pPr>
            <w:r w:rsidRPr="005C07B3">
              <w:t>As they read  (hardcopy)  they highlight supporting  evidence or at workstation they use Reading Connections to jot notes electronically</w:t>
            </w:r>
          </w:p>
        </w:tc>
        <w:tc>
          <w:tcPr>
            <w:tcW w:w="2736" w:type="dxa"/>
          </w:tcPr>
          <w:p w:rsidR="000D2E8B" w:rsidRPr="005C07B3" w:rsidRDefault="000D2E8B" w:rsidP="000D2E8B">
            <w:r w:rsidRPr="005C07B3">
              <w:t xml:space="preserve">Students  answer Multiple Choice questions (1-8) from the article independently at </w:t>
            </w:r>
            <w:proofErr w:type="spellStart"/>
            <w:r w:rsidRPr="005C07B3">
              <w:t>lexile</w:t>
            </w:r>
            <w:proofErr w:type="spellEnd"/>
            <w:r w:rsidRPr="005C07B3">
              <w:t xml:space="preserve"> level </w:t>
            </w:r>
          </w:p>
        </w:tc>
      </w:tr>
      <w:tr w:rsidR="000D2E8B" w:rsidRPr="005C07B3" w:rsidTr="00C932C4">
        <w:trPr>
          <w:trHeight w:val="1797"/>
        </w:trPr>
        <w:tc>
          <w:tcPr>
            <w:tcW w:w="1403" w:type="dxa"/>
            <w:vAlign w:val="center"/>
          </w:tcPr>
          <w:p w:rsidR="000D2E8B" w:rsidRPr="005C07B3" w:rsidRDefault="000D2E8B" w:rsidP="00E35950">
            <w:pPr>
              <w:rPr>
                <w:rFonts w:cs="Times New Roman"/>
                <w:b/>
                <w:sz w:val="24"/>
                <w:szCs w:val="24"/>
              </w:rPr>
            </w:pPr>
            <w:r w:rsidRPr="005C07B3">
              <w:rPr>
                <w:rFonts w:cs="Times New Roman"/>
                <w:b/>
                <w:sz w:val="24"/>
                <w:szCs w:val="24"/>
              </w:rPr>
              <w:t>Wednesday</w:t>
            </w:r>
          </w:p>
        </w:tc>
        <w:tc>
          <w:tcPr>
            <w:tcW w:w="2575" w:type="dxa"/>
          </w:tcPr>
          <w:p w:rsidR="000D2E8B" w:rsidRPr="005C07B3" w:rsidRDefault="000D2E8B" w:rsidP="007E5489">
            <w:r w:rsidRPr="005C07B3">
              <w:t xml:space="preserve">Students re- read article, </w:t>
            </w:r>
          </w:p>
          <w:p w:rsidR="00DA0224" w:rsidRPr="005C07B3" w:rsidRDefault="000D2E8B" w:rsidP="00DA0224">
            <w:pPr>
              <w:rPr>
                <w:i/>
                <w:sz w:val="20"/>
              </w:rPr>
            </w:pPr>
            <w:r w:rsidRPr="005C07B3">
              <w:rPr>
                <w:b/>
                <w:i/>
              </w:rPr>
              <w:t>Water Park Makes Waves</w:t>
            </w:r>
            <w:r w:rsidRPr="005C07B3">
              <w:rPr>
                <w:b/>
              </w:rPr>
              <w:t xml:space="preserve"> </w:t>
            </w:r>
            <w:r w:rsidR="00DA0224" w:rsidRPr="005C07B3">
              <w:rPr>
                <w:i/>
                <w:sz w:val="20"/>
              </w:rPr>
              <w:t>(or other selected text)</w:t>
            </w:r>
          </w:p>
          <w:p w:rsidR="000D2E8B" w:rsidRPr="005C07B3" w:rsidRDefault="00711E26" w:rsidP="007E5489">
            <w:pPr>
              <w:rPr>
                <w:b/>
              </w:rPr>
            </w:pPr>
            <w:r w:rsidRPr="005C07B3">
              <w:rPr>
                <w:b/>
              </w:rPr>
              <w:t xml:space="preserve"> </w:t>
            </w:r>
            <w:r w:rsidRPr="005C07B3">
              <w:rPr>
                <w:i/>
              </w:rPr>
              <w:t xml:space="preserve">continue </w:t>
            </w:r>
            <w:r w:rsidR="000D2E8B" w:rsidRPr="005C07B3">
              <w:t>Economics vs Environment   GO</w:t>
            </w:r>
          </w:p>
        </w:tc>
        <w:tc>
          <w:tcPr>
            <w:tcW w:w="2970" w:type="dxa"/>
          </w:tcPr>
          <w:p w:rsidR="000D2E8B" w:rsidRPr="00554979" w:rsidRDefault="000D2E8B" w:rsidP="00711E26">
            <w:pPr>
              <w:pStyle w:val="ListParagraph"/>
              <w:numPr>
                <w:ilvl w:val="0"/>
                <w:numId w:val="22"/>
              </w:numPr>
              <w:rPr>
                <w:b/>
                <w:i/>
              </w:rPr>
            </w:pPr>
            <w:r w:rsidRPr="005C07B3">
              <w:t xml:space="preserve">Students will find  cite evidence from text complete GO- Economics vs Environment  </w:t>
            </w:r>
            <w:r w:rsidR="00711E26" w:rsidRPr="00554979">
              <w:rPr>
                <w:b/>
                <w:i/>
              </w:rPr>
              <w:t>(</w:t>
            </w:r>
            <w:r w:rsidRPr="00554979">
              <w:rPr>
                <w:b/>
                <w:i/>
              </w:rPr>
              <w:t>see attached</w:t>
            </w:r>
            <w:r w:rsidR="00711E26" w:rsidRPr="00554979">
              <w:rPr>
                <w:b/>
                <w:i/>
              </w:rPr>
              <w:t>)</w:t>
            </w:r>
          </w:p>
          <w:p w:rsidR="00711E26" w:rsidRPr="005C07B3" w:rsidRDefault="00711E26" w:rsidP="00711E26">
            <w:pPr>
              <w:pStyle w:val="ListParagraph"/>
              <w:numPr>
                <w:ilvl w:val="0"/>
                <w:numId w:val="22"/>
              </w:numPr>
            </w:pPr>
            <w:r w:rsidRPr="005C07B3">
              <w:t xml:space="preserve">Groups assigned /formed to a position/constituent </w:t>
            </w:r>
          </w:p>
        </w:tc>
        <w:tc>
          <w:tcPr>
            <w:tcW w:w="4967" w:type="dxa"/>
          </w:tcPr>
          <w:p w:rsidR="000D2E8B" w:rsidRPr="005C07B3" w:rsidRDefault="000D2E8B" w:rsidP="00711E26">
            <w:pPr>
              <w:pStyle w:val="ListParagraph"/>
              <w:numPr>
                <w:ilvl w:val="0"/>
                <w:numId w:val="23"/>
              </w:numPr>
            </w:pPr>
            <w:r w:rsidRPr="005C07B3">
              <w:t xml:space="preserve">Pair/group students to read article and highlight sections for information to complete the GO for: As they work display the </w:t>
            </w:r>
            <w:r w:rsidRPr="005C07B3">
              <w:rPr>
                <w:b/>
                <w:i/>
              </w:rPr>
              <w:t xml:space="preserve">guiding questions they must keep in mind as they read </w:t>
            </w:r>
            <w:r w:rsidRPr="005C07B3">
              <w:rPr>
                <w:i/>
              </w:rPr>
              <w:t>s</w:t>
            </w:r>
            <w:r w:rsidRPr="005C07B3">
              <w:t>ee (Assessment column)</w:t>
            </w:r>
          </w:p>
          <w:p w:rsidR="00711E26" w:rsidRPr="005C07B3" w:rsidRDefault="00711E26" w:rsidP="00711E26">
            <w:pPr>
              <w:pStyle w:val="ListParagraph"/>
              <w:numPr>
                <w:ilvl w:val="0"/>
                <w:numId w:val="23"/>
              </w:numPr>
            </w:pPr>
            <w:r w:rsidRPr="005C07B3">
              <w:t xml:space="preserve">Groups meet to review completed GO’s </w:t>
            </w:r>
          </w:p>
        </w:tc>
        <w:tc>
          <w:tcPr>
            <w:tcW w:w="2736" w:type="dxa"/>
          </w:tcPr>
          <w:p w:rsidR="000D2E8B" w:rsidRPr="005C07B3" w:rsidRDefault="000D2E8B" w:rsidP="007E5489"/>
          <w:p w:rsidR="00554979" w:rsidRDefault="00554979" w:rsidP="007E5489">
            <w:pPr>
              <w:rPr>
                <w:b/>
              </w:rPr>
            </w:pPr>
          </w:p>
          <w:p w:rsidR="000D2E8B" w:rsidRPr="00554979" w:rsidRDefault="00554979" w:rsidP="007E5489">
            <w:pPr>
              <w:rPr>
                <w:b/>
              </w:rPr>
            </w:pPr>
            <w:r w:rsidRPr="00554979">
              <w:rPr>
                <w:b/>
              </w:rPr>
              <w:t xml:space="preserve">Exit </w:t>
            </w:r>
            <w:r w:rsidR="000D2E8B" w:rsidRPr="00554979">
              <w:rPr>
                <w:b/>
              </w:rPr>
              <w:t xml:space="preserve">Conference </w:t>
            </w:r>
            <w:r w:rsidR="000D2E8B" w:rsidRPr="00554979">
              <w:t>with</w:t>
            </w:r>
            <w:r w:rsidR="000D2E8B" w:rsidRPr="00554979">
              <w:rPr>
                <w:b/>
              </w:rPr>
              <w:t xml:space="preserve"> </w:t>
            </w:r>
            <w:r w:rsidR="000D2E8B" w:rsidRPr="00554979">
              <w:t>groups /partners on the GO</w:t>
            </w:r>
            <w:r w:rsidR="000D2E8B" w:rsidRPr="00554979">
              <w:rPr>
                <w:b/>
              </w:rPr>
              <w:t xml:space="preserve"> </w:t>
            </w:r>
          </w:p>
        </w:tc>
      </w:tr>
      <w:tr w:rsidR="00A11D03" w:rsidRPr="005C07B3" w:rsidTr="00C932C4">
        <w:trPr>
          <w:trHeight w:val="1797"/>
        </w:trPr>
        <w:tc>
          <w:tcPr>
            <w:tcW w:w="1403" w:type="dxa"/>
            <w:vAlign w:val="center"/>
          </w:tcPr>
          <w:p w:rsidR="00A11D03" w:rsidRPr="005C07B3" w:rsidRDefault="009633B4" w:rsidP="00E35950">
            <w:pPr>
              <w:rPr>
                <w:rFonts w:cs="Times New Roman"/>
                <w:b/>
                <w:sz w:val="24"/>
                <w:szCs w:val="24"/>
              </w:rPr>
            </w:pPr>
            <w:r w:rsidRPr="005C07B3">
              <w:rPr>
                <w:rFonts w:cs="Times New Roman"/>
                <w:b/>
                <w:sz w:val="24"/>
                <w:szCs w:val="24"/>
              </w:rPr>
              <w:t>Thursd</w:t>
            </w:r>
            <w:r w:rsidR="00A11D03" w:rsidRPr="005C07B3">
              <w:rPr>
                <w:rFonts w:cs="Times New Roman"/>
                <w:b/>
                <w:sz w:val="24"/>
                <w:szCs w:val="24"/>
              </w:rPr>
              <w:t>ay</w:t>
            </w:r>
          </w:p>
        </w:tc>
        <w:tc>
          <w:tcPr>
            <w:tcW w:w="2575" w:type="dxa"/>
          </w:tcPr>
          <w:p w:rsidR="00A11D03" w:rsidRDefault="00A11D03" w:rsidP="004C72BB">
            <w:r w:rsidRPr="00DC7632">
              <w:t>Writing</w:t>
            </w:r>
            <w:bookmarkStart w:id="0" w:name="_GoBack"/>
            <w:bookmarkEnd w:id="0"/>
          </w:p>
          <w:p w:rsidR="00DC7632" w:rsidRPr="00DC7632" w:rsidRDefault="00DC7632" w:rsidP="004C72BB"/>
        </w:tc>
        <w:tc>
          <w:tcPr>
            <w:tcW w:w="2970" w:type="dxa"/>
          </w:tcPr>
          <w:p w:rsidR="00A11D03" w:rsidRPr="005C07B3" w:rsidRDefault="00A11D03" w:rsidP="00711E26">
            <w:pPr>
              <w:pStyle w:val="ListParagraph"/>
              <w:numPr>
                <w:ilvl w:val="0"/>
                <w:numId w:val="25"/>
              </w:numPr>
            </w:pPr>
            <w:r w:rsidRPr="005C07B3">
              <w:t xml:space="preserve">Revising notes/ Writing from GO to  3 paragraphs for presentation  </w:t>
            </w:r>
          </w:p>
          <w:p w:rsidR="00711E26" w:rsidRPr="005C07B3" w:rsidRDefault="00711E26" w:rsidP="00711E26">
            <w:pPr>
              <w:pStyle w:val="ListParagraph"/>
              <w:numPr>
                <w:ilvl w:val="0"/>
                <w:numId w:val="25"/>
              </w:numPr>
            </w:pPr>
            <w:r w:rsidRPr="005C07B3">
              <w:t>Rubric for Presentations</w:t>
            </w:r>
          </w:p>
        </w:tc>
        <w:tc>
          <w:tcPr>
            <w:tcW w:w="4967" w:type="dxa"/>
          </w:tcPr>
          <w:p w:rsidR="00A11D03" w:rsidRPr="005C07B3" w:rsidRDefault="00A11D03" w:rsidP="00554979">
            <w:pPr>
              <w:pStyle w:val="ListParagraph"/>
              <w:numPr>
                <w:ilvl w:val="0"/>
                <w:numId w:val="26"/>
              </w:numPr>
            </w:pPr>
            <w:r w:rsidRPr="005C07B3">
              <w:t>Group</w:t>
            </w:r>
            <w:r w:rsidR="00711E26" w:rsidRPr="005C07B3">
              <w:t>s</w:t>
            </w:r>
            <w:r w:rsidRPr="005C07B3">
              <w:t xml:space="preserve"> work preparing </w:t>
            </w:r>
            <w:r w:rsidR="000D2E8B" w:rsidRPr="005C07B3">
              <w:t xml:space="preserve"> Summary of Learning (3/4 paragraph essay) </w:t>
            </w:r>
            <w:r w:rsidRPr="005C07B3">
              <w:t xml:space="preserve"> with bulleted notes for conference panel</w:t>
            </w:r>
            <w:r w:rsidR="00711E26" w:rsidRPr="005C07B3">
              <w:t xml:space="preserve">/conference </w:t>
            </w:r>
            <w:r w:rsidRPr="005C07B3">
              <w:t xml:space="preserve"> presentation</w:t>
            </w:r>
          </w:p>
          <w:p w:rsidR="00711E26" w:rsidRPr="005C07B3" w:rsidRDefault="00711E26" w:rsidP="00711E26">
            <w:pPr>
              <w:pStyle w:val="ListParagraph"/>
              <w:numPr>
                <w:ilvl w:val="0"/>
                <w:numId w:val="26"/>
              </w:numPr>
            </w:pPr>
            <w:r w:rsidRPr="005C07B3">
              <w:t>Review a rubric for presentations</w:t>
            </w:r>
          </w:p>
        </w:tc>
        <w:tc>
          <w:tcPr>
            <w:tcW w:w="2736" w:type="dxa"/>
          </w:tcPr>
          <w:p w:rsidR="00A11D03" w:rsidRPr="005C07B3" w:rsidRDefault="00711E26" w:rsidP="00711E26">
            <w:r w:rsidRPr="005C07B3">
              <w:t xml:space="preserve"> </w:t>
            </w:r>
            <w:r w:rsidRPr="00554979">
              <w:rPr>
                <w:b/>
              </w:rPr>
              <w:t>Hand in draft of Essays</w:t>
            </w:r>
            <w:r w:rsidRPr="005C07B3">
              <w:t xml:space="preserve"> ( or Bulleted lists)</w:t>
            </w:r>
          </w:p>
        </w:tc>
      </w:tr>
      <w:tr w:rsidR="00A11D03" w:rsidRPr="005C07B3" w:rsidTr="00C932C4">
        <w:trPr>
          <w:trHeight w:val="1797"/>
        </w:trPr>
        <w:tc>
          <w:tcPr>
            <w:tcW w:w="1403" w:type="dxa"/>
            <w:vAlign w:val="center"/>
          </w:tcPr>
          <w:p w:rsidR="00A11D03" w:rsidRPr="005C07B3" w:rsidRDefault="00A11D03" w:rsidP="00E35950">
            <w:pPr>
              <w:rPr>
                <w:rFonts w:cs="Times New Roman"/>
                <w:b/>
                <w:sz w:val="24"/>
                <w:szCs w:val="24"/>
              </w:rPr>
            </w:pPr>
            <w:r w:rsidRPr="005C07B3">
              <w:rPr>
                <w:rFonts w:cs="Times New Roman"/>
                <w:b/>
                <w:sz w:val="24"/>
                <w:szCs w:val="24"/>
              </w:rPr>
              <w:lastRenderedPageBreak/>
              <w:t>Friday</w:t>
            </w:r>
          </w:p>
          <w:p w:rsidR="00402D25" w:rsidRPr="005C07B3" w:rsidRDefault="00554979" w:rsidP="00E35950">
            <w:pPr>
              <w:rPr>
                <w:rFonts w:cs="Times New Roman"/>
                <w:b/>
                <w:sz w:val="24"/>
                <w:szCs w:val="24"/>
              </w:rPr>
            </w:pPr>
            <w:r>
              <w:rPr>
                <w:rFonts w:cs="Times New Roman"/>
                <w:sz w:val="24"/>
                <w:szCs w:val="24"/>
              </w:rPr>
              <w:t>(</w:t>
            </w:r>
            <w:r w:rsidR="00402D25" w:rsidRPr="00554979">
              <w:rPr>
                <w:rFonts w:cs="Times New Roman"/>
                <w:i/>
                <w:sz w:val="20"/>
                <w:szCs w:val="24"/>
              </w:rPr>
              <w:t>arrange for 2 periods if needed</w:t>
            </w:r>
            <w:r w:rsidR="00402D25" w:rsidRPr="005C07B3">
              <w:rPr>
                <w:rFonts w:cs="Times New Roman"/>
                <w:b/>
                <w:i/>
                <w:sz w:val="20"/>
                <w:szCs w:val="24"/>
              </w:rPr>
              <w:t>)</w:t>
            </w:r>
          </w:p>
        </w:tc>
        <w:tc>
          <w:tcPr>
            <w:tcW w:w="2575" w:type="dxa"/>
          </w:tcPr>
          <w:p w:rsidR="000D2E8B" w:rsidRPr="005C07B3" w:rsidRDefault="000D2E8B" w:rsidP="004C72BB">
            <w:r w:rsidRPr="005C07B3">
              <w:t>Guest Presentation  &amp; Panel Conference</w:t>
            </w:r>
          </w:p>
          <w:p w:rsidR="000D2E8B" w:rsidRPr="005C07B3" w:rsidRDefault="000D2E8B" w:rsidP="004C72BB"/>
          <w:p w:rsidR="000D2E8B" w:rsidRPr="005C07B3" w:rsidRDefault="000D2E8B" w:rsidP="004C72BB"/>
          <w:p w:rsidR="00A11D03" w:rsidRPr="005C07B3" w:rsidRDefault="00A11D03" w:rsidP="004C72BB"/>
        </w:tc>
        <w:tc>
          <w:tcPr>
            <w:tcW w:w="2970" w:type="dxa"/>
          </w:tcPr>
          <w:p w:rsidR="00A11D03" w:rsidRPr="005C07B3" w:rsidRDefault="00711E26" w:rsidP="00711E26">
            <w:r w:rsidRPr="005C07B3">
              <w:t>Group Presentations</w:t>
            </w:r>
          </w:p>
          <w:p w:rsidR="00711E26" w:rsidRPr="005C07B3" w:rsidRDefault="00711E26" w:rsidP="00711E26">
            <w:r w:rsidRPr="005C07B3">
              <w:t>Student Evaluations</w:t>
            </w:r>
          </w:p>
          <w:p w:rsidR="00711E26" w:rsidRPr="005C07B3" w:rsidRDefault="00711E26" w:rsidP="00711E26">
            <w:r w:rsidRPr="005C07B3">
              <w:t>Guest Panel Speaker</w:t>
            </w:r>
          </w:p>
        </w:tc>
        <w:tc>
          <w:tcPr>
            <w:tcW w:w="4967" w:type="dxa"/>
          </w:tcPr>
          <w:p w:rsidR="00A11D03" w:rsidRPr="005C07B3" w:rsidRDefault="00711E26" w:rsidP="004C72BB">
            <w:r w:rsidRPr="005C07B3">
              <w:t>Groups  meet at conference /panel to present summary of information (essay)</w:t>
            </w:r>
          </w:p>
        </w:tc>
        <w:tc>
          <w:tcPr>
            <w:tcW w:w="2736" w:type="dxa"/>
          </w:tcPr>
          <w:p w:rsidR="00A11D03" w:rsidRPr="00554979" w:rsidRDefault="00A11D03" w:rsidP="00711E26">
            <w:pPr>
              <w:rPr>
                <w:b/>
              </w:rPr>
            </w:pPr>
            <w:r w:rsidRPr="00554979">
              <w:rPr>
                <w:b/>
              </w:rPr>
              <w:t xml:space="preserve">Participation </w:t>
            </w:r>
            <w:r w:rsidR="00711E26" w:rsidRPr="00554979">
              <w:rPr>
                <w:b/>
              </w:rPr>
              <w:t>in panel</w:t>
            </w:r>
            <w:r w:rsidR="00711E26" w:rsidRPr="005C07B3">
              <w:t xml:space="preserve"> </w:t>
            </w:r>
            <w:r w:rsidR="00711E26" w:rsidRPr="00554979">
              <w:rPr>
                <w:b/>
              </w:rPr>
              <w:t>discussion/conference</w:t>
            </w:r>
          </w:p>
          <w:p w:rsidR="00711E26" w:rsidRPr="00554979" w:rsidRDefault="00711E26" w:rsidP="00711E26">
            <w:pPr>
              <w:rPr>
                <w:b/>
              </w:rPr>
            </w:pPr>
          </w:p>
          <w:p w:rsidR="00711E26" w:rsidRPr="005C07B3" w:rsidRDefault="00711E26" w:rsidP="00711E26"/>
        </w:tc>
      </w:tr>
    </w:tbl>
    <w:p w:rsidR="00E35950" w:rsidRPr="005C07B3" w:rsidRDefault="00E35950" w:rsidP="00E35950">
      <w:pPr>
        <w:rPr>
          <w:rFonts w:cs="Times New Roman"/>
          <w:sz w:val="24"/>
          <w:szCs w:val="24"/>
        </w:rPr>
      </w:pPr>
    </w:p>
    <w:p w:rsidR="00554979" w:rsidRPr="00DC7632" w:rsidRDefault="00554979" w:rsidP="00BA47C2">
      <w:pPr>
        <w:rPr>
          <w:sz w:val="24"/>
          <w:szCs w:val="24"/>
        </w:rPr>
      </w:pPr>
      <w:r>
        <w:rPr>
          <w:b/>
          <w:sz w:val="24"/>
          <w:szCs w:val="24"/>
          <w:u w:val="single"/>
        </w:rPr>
        <w:t>How this Unit Plan can be modified</w:t>
      </w:r>
      <w:r w:rsidRPr="00554979">
        <w:rPr>
          <w:sz w:val="24"/>
          <w:szCs w:val="24"/>
        </w:rPr>
        <w:t>:</w:t>
      </w:r>
      <w:r>
        <w:rPr>
          <w:sz w:val="24"/>
          <w:szCs w:val="24"/>
        </w:rPr>
        <w:t xml:space="preserve">   This unit can also incorporate the use of </w:t>
      </w:r>
      <w:r w:rsidRPr="00DC7632">
        <w:rPr>
          <w:b/>
          <w:i/>
          <w:sz w:val="24"/>
          <w:szCs w:val="24"/>
        </w:rPr>
        <w:t>role play</w:t>
      </w:r>
      <w:r>
        <w:rPr>
          <w:sz w:val="24"/>
          <w:szCs w:val="24"/>
        </w:rPr>
        <w:t xml:space="preserve"> in both the design and expected outcomes for student learning/products.  Student can take on the role of a community activist or member, construction worker or a business CEO.  From that perspective, students can plan on preparing </w:t>
      </w:r>
      <w:r w:rsidR="00DC7632">
        <w:rPr>
          <w:sz w:val="24"/>
          <w:szCs w:val="24"/>
        </w:rPr>
        <w:t>a speech or PSA (Public Service Announcement) using various digital tools/ web platforms (video, podcasts, blogs etc.,) to share at the culminating Conference/Panel presentation.</w:t>
      </w:r>
    </w:p>
    <w:p w:rsidR="00BA47C2" w:rsidRPr="005C07B3" w:rsidRDefault="00BA47C2" w:rsidP="00BA47C2">
      <w:pPr>
        <w:rPr>
          <w:b/>
          <w:sz w:val="24"/>
          <w:szCs w:val="24"/>
          <w:u w:val="single"/>
        </w:rPr>
      </w:pPr>
      <w:r w:rsidRPr="005C07B3">
        <w:rPr>
          <w:b/>
          <w:sz w:val="24"/>
          <w:szCs w:val="24"/>
          <w:u w:val="single"/>
        </w:rPr>
        <w:t>Supplemental Resources and Materials:</w:t>
      </w:r>
    </w:p>
    <w:p w:rsidR="00BA47C2" w:rsidRPr="00554979" w:rsidRDefault="00BA47C2" w:rsidP="00BA47C2">
      <w:pPr>
        <w:rPr>
          <w:i/>
          <w:sz w:val="24"/>
          <w:szCs w:val="24"/>
        </w:rPr>
      </w:pPr>
      <w:r w:rsidRPr="005C07B3">
        <w:rPr>
          <w:sz w:val="24"/>
          <w:szCs w:val="24"/>
        </w:rPr>
        <w:t>PBS Videos:</w:t>
      </w:r>
      <w:r w:rsidR="00554979">
        <w:rPr>
          <w:sz w:val="24"/>
          <w:szCs w:val="24"/>
        </w:rPr>
        <w:t xml:space="preserve"> </w:t>
      </w:r>
      <w:r w:rsidR="00554979" w:rsidRPr="00554979">
        <w:rPr>
          <w:i/>
          <w:sz w:val="24"/>
          <w:szCs w:val="24"/>
        </w:rPr>
        <w:t xml:space="preserve">Include any and all as you desire: below are </w:t>
      </w:r>
      <w:r w:rsidR="00DC7632">
        <w:rPr>
          <w:i/>
          <w:sz w:val="24"/>
          <w:szCs w:val="24"/>
        </w:rPr>
        <w:t xml:space="preserve">just </w:t>
      </w:r>
      <w:r w:rsidR="00554979" w:rsidRPr="00554979">
        <w:rPr>
          <w:i/>
          <w:sz w:val="24"/>
          <w:szCs w:val="24"/>
        </w:rPr>
        <w:t>samples</w:t>
      </w:r>
    </w:p>
    <w:p w:rsidR="00BA47C2" w:rsidRPr="005C07B3" w:rsidRDefault="00BA47C2" w:rsidP="00554979">
      <w:pPr>
        <w:pStyle w:val="ListParagraph"/>
        <w:numPr>
          <w:ilvl w:val="0"/>
          <w:numId w:val="40"/>
        </w:numPr>
        <w:ind w:left="360"/>
        <w:rPr>
          <w:rStyle w:val="Hyperlink"/>
          <w:color w:val="auto"/>
          <w:sz w:val="24"/>
          <w:szCs w:val="24"/>
          <w:u w:val="none"/>
        </w:rPr>
      </w:pPr>
      <w:r w:rsidRPr="005C07B3">
        <w:rPr>
          <w:sz w:val="24"/>
          <w:szCs w:val="24"/>
          <w:u w:val="single"/>
        </w:rPr>
        <w:t>Poisoned Waters Excerpt</w:t>
      </w:r>
      <w:r w:rsidRPr="005C07B3">
        <w:rPr>
          <w:sz w:val="24"/>
          <w:szCs w:val="24"/>
        </w:rPr>
        <w:t xml:space="preserve">: </w:t>
      </w:r>
      <w:hyperlink r:id="rId13" w:history="1">
        <w:r w:rsidRPr="005C07B3">
          <w:rPr>
            <w:rStyle w:val="Hyperlink"/>
            <w:sz w:val="24"/>
            <w:szCs w:val="24"/>
          </w:rPr>
          <w:t>http://d43fweuh3sg51.cloudfront.net/media/media_files/americaswaterways.html</w:t>
        </w:r>
      </w:hyperlink>
    </w:p>
    <w:p w:rsidR="00BA47C2" w:rsidRPr="005C07B3" w:rsidRDefault="00BA47C2" w:rsidP="00554979">
      <w:pPr>
        <w:ind w:left="1080"/>
        <w:rPr>
          <w:rStyle w:val="Hyperlink"/>
          <w:color w:val="auto"/>
          <w:sz w:val="24"/>
          <w:szCs w:val="24"/>
        </w:rPr>
      </w:pPr>
      <w:r w:rsidRPr="005C07B3">
        <w:rPr>
          <w:rStyle w:val="Hyperlink"/>
          <w:color w:val="auto"/>
          <w:sz w:val="24"/>
          <w:szCs w:val="24"/>
        </w:rPr>
        <w:t xml:space="preserve">Development in Local Communities/Cities   </w:t>
      </w:r>
    </w:p>
    <w:p w:rsidR="007242A3" w:rsidRPr="005C07B3" w:rsidRDefault="00BA47C2" w:rsidP="00554979">
      <w:pPr>
        <w:ind w:left="1080"/>
        <w:rPr>
          <w:rStyle w:val="Hyperlink"/>
          <w:color w:val="auto"/>
          <w:sz w:val="24"/>
          <w:szCs w:val="24"/>
          <w:u w:val="none"/>
        </w:rPr>
      </w:pPr>
      <w:r w:rsidRPr="005C07B3">
        <w:rPr>
          <w:rStyle w:val="Hyperlink"/>
          <w:color w:val="auto"/>
          <w:sz w:val="24"/>
          <w:szCs w:val="24"/>
        </w:rPr>
        <w:t>The PBS Documentary: The City Dark</w:t>
      </w:r>
      <w:r w:rsidR="007242A3" w:rsidRPr="005C07B3">
        <w:rPr>
          <w:rStyle w:val="Hyperlink"/>
          <w:color w:val="auto"/>
          <w:sz w:val="24"/>
          <w:szCs w:val="24"/>
          <w:u w:val="none"/>
        </w:rPr>
        <w:t xml:space="preserve">: </w:t>
      </w:r>
    </w:p>
    <w:p w:rsidR="00BA47C2" w:rsidRPr="005C07B3" w:rsidRDefault="007242A3" w:rsidP="00554979">
      <w:pPr>
        <w:pStyle w:val="ListParagraph"/>
        <w:numPr>
          <w:ilvl w:val="0"/>
          <w:numId w:val="33"/>
        </w:numPr>
        <w:ind w:left="360"/>
        <w:rPr>
          <w:sz w:val="24"/>
          <w:szCs w:val="24"/>
        </w:rPr>
      </w:pPr>
      <w:r w:rsidRPr="005C07B3">
        <w:rPr>
          <w:rStyle w:val="Hyperlink"/>
          <w:color w:val="auto"/>
          <w:sz w:val="24"/>
          <w:szCs w:val="24"/>
          <w:u w:val="none"/>
        </w:rPr>
        <w:t xml:space="preserve">Overdevelopment of Cities /Light Pollution </w:t>
      </w:r>
      <w:r w:rsidRPr="005C07B3">
        <w:rPr>
          <w:rStyle w:val="Hyperlink"/>
          <w:i/>
          <w:color w:val="auto"/>
          <w:sz w:val="24"/>
          <w:szCs w:val="24"/>
          <w:u w:val="none"/>
        </w:rPr>
        <w:t>vs</w:t>
      </w:r>
      <w:r w:rsidRPr="005C07B3">
        <w:rPr>
          <w:rStyle w:val="Hyperlink"/>
          <w:color w:val="auto"/>
          <w:sz w:val="24"/>
          <w:szCs w:val="24"/>
          <w:u w:val="none"/>
        </w:rPr>
        <w:t xml:space="preserve"> Night Sky (Achieve Article:</w:t>
      </w:r>
      <w:r w:rsidRPr="005C07B3">
        <w:t xml:space="preserve"> </w:t>
      </w:r>
      <w:r w:rsidRPr="005C07B3">
        <w:rPr>
          <w:rStyle w:val="Hyperlink"/>
          <w:i/>
          <w:color w:val="auto"/>
          <w:sz w:val="24"/>
          <w:szCs w:val="24"/>
          <w:u w:val="none"/>
        </w:rPr>
        <w:t>Bringing Out the Stars)</w:t>
      </w:r>
    </w:p>
    <w:p w:rsidR="00BA47C2" w:rsidRPr="005C07B3" w:rsidRDefault="00BA47C2" w:rsidP="00BA47C2">
      <w:pPr>
        <w:rPr>
          <w:sz w:val="24"/>
          <w:szCs w:val="24"/>
        </w:rPr>
      </w:pPr>
      <w:r w:rsidRPr="005C07B3">
        <w:rPr>
          <w:b/>
          <w:sz w:val="24"/>
          <w:szCs w:val="24"/>
          <w:u w:val="single"/>
        </w:rPr>
        <w:t>Extension Activities:</w:t>
      </w:r>
      <w:r w:rsidRPr="005C07B3">
        <w:rPr>
          <w:sz w:val="24"/>
          <w:szCs w:val="24"/>
        </w:rPr>
        <w:t xml:space="preserve">  </w:t>
      </w:r>
    </w:p>
    <w:p w:rsidR="00BA47C2" w:rsidRPr="005C07B3" w:rsidRDefault="00BA47C2" w:rsidP="00BA47C2">
      <w:pPr>
        <w:pStyle w:val="ListParagraph"/>
        <w:numPr>
          <w:ilvl w:val="0"/>
          <w:numId w:val="28"/>
        </w:numPr>
        <w:rPr>
          <w:sz w:val="24"/>
          <w:szCs w:val="24"/>
        </w:rPr>
      </w:pPr>
      <w:r w:rsidRPr="005C07B3">
        <w:rPr>
          <w:sz w:val="24"/>
          <w:szCs w:val="24"/>
        </w:rPr>
        <w:t>Exploring Economic Development projects and environmental implications in your neighborhood, city, state</w:t>
      </w:r>
      <w:r w:rsidR="007242A3" w:rsidRPr="005C07B3">
        <w:rPr>
          <w:sz w:val="24"/>
          <w:szCs w:val="24"/>
        </w:rPr>
        <w:t>,</w:t>
      </w:r>
      <w:r w:rsidRPr="005C07B3">
        <w:rPr>
          <w:sz w:val="24"/>
          <w:szCs w:val="24"/>
        </w:rPr>
        <w:t xml:space="preserve"> and beyond.</w:t>
      </w:r>
    </w:p>
    <w:p w:rsidR="00BA47C2" w:rsidRPr="005C07B3" w:rsidRDefault="00BA47C2" w:rsidP="00BA47C2">
      <w:pPr>
        <w:pStyle w:val="ListParagraph"/>
        <w:numPr>
          <w:ilvl w:val="0"/>
          <w:numId w:val="32"/>
        </w:numPr>
        <w:ind w:left="1440"/>
        <w:rPr>
          <w:sz w:val="24"/>
          <w:szCs w:val="24"/>
        </w:rPr>
      </w:pPr>
      <w:r w:rsidRPr="005C07B3">
        <w:rPr>
          <w:sz w:val="24"/>
          <w:szCs w:val="24"/>
        </w:rPr>
        <w:t xml:space="preserve">EPA Superfund Sites List </w:t>
      </w:r>
    </w:p>
    <w:p w:rsidR="00BA47C2" w:rsidRPr="005C07B3" w:rsidRDefault="00BA47C2" w:rsidP="00BA47C2">
      <w:pPr>
        <w:pStyle w:val="ListParagraph"/>
        <w:numPr>
          <w:ilvl w:val="0"/>
          <w:numId w:val="32"/>
        </w:numPr>
        <w:ind w:left="1440"/>
        <w:rPr>
          <w:sz w:val="24"/>
          <w:szCs w:val="24"/>
        </w:rPr>
      </w:pPr>
      <w:proofErr w:type="spellStart"/>
      <w:r w:rsidRPr="005C07B3">
        <w:rPr>
          <w:sz w:val="24"/>
          <w:szCs w:val="24"/>
        </w:rPr>
        <w:t>Gowanus</w:t>
      </w:r>
      <w:proofErr w:type="spellEnd"/>
      <w:r w:rsidRPr="005C07B3">
        <w:rPr>
          <w:sz w:val="24"/>
          <w:szCs w:val="24"/>
        </w:rPr>
        <w:t xml:space="preserve"> Canal Conservancy</w:t>
      </w:r>
    </w:p>
    <w:p w:rsidR="00BA47C2" w:rsidRPr="005C07B3" w:rsidRDefault="00BA47C2" w:rsidP="00BA47C2">
      <w:pPr>
        <w:pStyle w:val="ListParagraph"/>
        <w:numPr>
          <w:ilvl w:val="0"/>
          <w:numId w:val="32"/>
        </w:numPr>
        <w:ind w:left="1440"/>
        <w:rPr>
          <w:sz w:val="24"/>
          <w:szCs w:val="24"/>
        </w:rPr>
      </w:pPr>
      <w:r w:rsidRPr="005C07B3">
        <w:rPr>
          <w:sz w:val="24"/>
          <w:szCs w:val="24"/>
        </w:rPr>
        <w:t>LG Project/Development  Palisades New Jersey</w:t>
      </w:r>
    </w:p>
    <w:p w:rsidR="00BA47C2" w:rsidRPr="005C07B3" w:rsidRDefault="00BA47C2" w:rsidP="00BA47C2">
      <w:pPr>
        <w:pStyle w:val="ListParagraph"/>
        <w:ind w:left="2160"/>
        <w:rPr>
          <w:sz w:val="24"/>
          <w:szCs w:val="24"/>
        </w:rPr>
      </w:pPr>
    </w:p>
    <w:p w:rsidR="00BA47C2" w:rsidRPr="005C07B3" w:rsidRDefault="00BA47C2" w:rsidP="00BA47C2">
      <w:pPr>
        <w:pStyle w:val="ListParagraph"/>
        <w:numPr>
          <w:ilvl w:val="0"/>
          <w:numId w:val="28"/>
        </w:numPr>
        <w:rPr>
          <w:b/>
          <w:sz w:val="24"/>
        </w:rPr>
      </w:pPr>
      <w:r w:rsidRPr="005C07B3">
        <w:rPr>
          <w:sz w:val="24"/>
        </w:rPr>
        <w:t xml:space="preserve">Seek out/invite speakers from </w:t>
      </w:r>
      <w:r w:rsidRPr="005C07B3">
        <w:rPr>
          <w:b/>
          <w:sz w:val="24"/>
        </w:rPr>
        <w:t>High School /Youth Environmental Activist Groups</w:t>
      </w:r>
      <w:r w:rsidR="00BA3CEA" w:rsidRPr="005C07B3">
        <w:rPr>
          <w:b/>
          <w:sz w:val="24"/>
        </w:rPr>
        <w:t xml:space="preserve">- </w:t>
      </w:r>
    </w:p>
    <w:p w:rsidR="00BA47C2" w:rsidRPr="005C07B3" w:rsidRDefault="00BA47C2" w:rsidP="00BA47C2">
      <w:pPr>
        <w:rPr>
          <w:sz w:val="24"/>
        </w:rPr>
      </w:pPr>
    </w:p>
    <w:p w:rsidR="00BA47C2" w:rsidRPr="005C07B3" w:rsidRDefault="00BA47C2" w:rsidP="00BA47C2"/>
    <w:p w:rsidR="00BA47C2" w:rsidRPr="005C07B3" w:rsidRDefault="00BA47C2" w:rsidP="00BA47C2"/>
    <w:p w:rsidR="00BA47C2" w:rsidRPr="005C07B3" w:rsidRDefault="00BA47C2" w:rsidP="00BA47C2"/>
    <w:p w:rsidR="00BA47C2" w:rsidRPr="005C07B3" w:rsidRDefault="00BA47C2" w:rsidP="00BA47C2"/>
    <w:p w:rsidR="00711E26" w:rsidRPr="00E35950" w:rsidRDefault="00711E26" w:rsidP="00E35950">
      <w:pPr>
        <w:rPr>
          <w:rFonts w:ascii="Times New Roman" w:hAnsi="Times New Roman" w:cs="Times New Roman"/>
          <w:sz w:val="24"/>
          <w:szCs w:val="24"/>
        </w:rPr>
      </w:pPr>
    </w:p>
    <w:sectPr w:rsidR="00711E26" w:rsidRPr="00E35950" w:rsidSect="00711E26">
      <w:pgSz w:w="15840" w:h="12240" w:orient="landscape" w:code="1"/>
      <w:pgMar w:top="1008" w:right="1008" w:bottom="1008" w:left="72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B275E" w:rsidRDefault="00CB275E" w:rsidP="00C47AF6">
      <w:pPr>
        <w:spacing w:after="0" w:line="240" w:lineRule="auto"/>
      </w:pPr>
      <w:r>
        <w:separator/>
      </w:r>
    </w:p>
  </w:endnote>
  <w:endnote w:type="continuationSeparator" w:id="0">
    <w:p w:rsidR="00CB275E" w:rsidRDefault="00CB275E" w:rsidP="00C47AF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altName w:val="Symbol"/>
    <w:panose1 w:val="05050102010706020507"/>
    <w:charset w:val="02"/>
    <w:family w:val="roman"/>
    <w:pitch w:val="variable"/>
    <w:sig w:usb0="00000000" w:usb1="10000000" w:usb2="00000000" w:usb3="00000000" w:csb0="80000000" w:csb1="00000000"/>
  </w:font>
  <w:font w:name="Courier New">
    <w:altName w:val="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10002FF" w:usb1="4000ACFF" w:usb2="00000009" w:usb3="00000000" w:csb0="0000019F" w:csb1="00000000"/>
  </w:font>
  <w:font w:name="宋体">
    <w:charset w:val="50"/>
    <w:family w:val="auto"/>
    <w:pitch w:val="variable"/>
    <w:sig w:usb0="00000001" w:usb1="00000000" w:usb2="0100040E" w:usb3="00000000" w:csb0="00040000"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44DF" w:rsidRDefault="008869A2">
    <w:pPr>
      <w:pStyle w:val="Footer"/>
    </w:pPr>
    <w:r>
      <w:fldChar w:fldCharType="begin"/>
    </w:r>
    <w:r w:rsidR="00D244DF">
      <w:instrText xml:space="preserve"> PAGE   \* MERGEFORMAT </w:instrText>
    </w:r>
    <w:r>
      <w:fldChar w:fldCharType="separate"/>
    </w:r>
    <w:r w:rsidR="00B1788D">
      <w:rPr>
        <w:noProof/>
      </w:rPr>
      <w:t>1</w:t>
    </w:r>
    <w:r>
      <w:rPr>
        <w:noProof/>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B275E" w:rsidRDefault="00CB275E" w:rsidP="00C47AF6">
      <w:pPr>
        <w:spacing w:after="0" w:line="240" w:lineRule="auto"/>
      </w:pPr>
      <w:r>
        <w:separator/>
      </w:r>
    </w:p>
  </w:footnote>
  <w:footnote w:type="continuationSeparator" w:id="0">
    <w:p w:rsidR="00CB275E" w:rsidRDefault="00CB275E" w:rsidP="00C47AF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446F96"/>
    <w:multiLevelType w:val="hybridMultilevel"/>
    <w:tmpl w:val="0E449E2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16B219D"/>
    <w:multiLevelType w:val="hybridMultilevel"/>
    <w:tmpl w:val="D89C682E"/>
    <w:lvl w:ilvl="0" w:tplc="0409000F">
      <w:start w:val="1"/>
      <w:numFmt w:val="decimal"/>
      <w:lvlText w:val="%1."/>
      <w:lvlJc w:val="left"/>
      <w:pPr>
        <w:ind w:left="360" w:hanging="360"/>
      </w:pPr>
    </w:lvl>
    <w:lvl w:ilvl="1" w:tplc="0409000F">
      <w:start w:val="1"/>
      <w:numFmt w:val="decimal"/>
      <w:lvlText w:val="%2."/>
      <w:lvlJc w:val="left"/>
      <w:pPr>
        <w:ind w:left="1440" w:hanging="72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7422F5C"/>
    <w:multiLevelType w:val="hybridMultilevel"/>
    <w:tmpl w:val="03D432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A656F36"/>
    <w:multiLevelType w:val="hybridMultilevel"/>
    <w:tmpl w:val="8E8C2048"/>
    <w:lvl w:ilvl="0" w:tplc="0CBA79A4">
      <w:start w:val="1"/>
      <w:numFmt w:val="decimal"/>
      <w:lvlText w:val="%1."/>
      <w:lvlJc w:val="left"/>
      <w:pPr>
        <w:ind w:left="720" w:hanging="360"/>
      </w:pPr>
      <w:rPr>
        <w:rFonts w:hint="default"/>
        <w:b w:val="0"/>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CD16F2E"/>
    <w:multiLevelType w:val="hybridMultilevel"/>
    <w:tmpl w:val="CC8E08AA"/>
    <w:lvl w:ilvl="0" w:tplc="A4DAE60A">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28C39DE"/>
    <w:multiLevelType w:val="hybridMultilevel"/>
    <w:tmpl w:val="69101C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30D1872"/>
    <w:multiLevelType w:val="hybridMultilevel"/>
    <w:tmpl w:val="F18E7B0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6184D15"/>
    <w:multiLevelType w:val="hybridMultilevel"/>
    <w:tmpl w:val="A91290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7210ED4"/>
    <w:multiLevelType w:val="hybridMultilevel"/>
    <w:tmpl w:val="A7E0C3B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17AA1225"/>
    <w:multiLevelType w:val="hybridMultilevel"/>
    <w:tmpl w:val="6ED211E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A6B43AC"/>
    <w:multiLevelType w:val="hybridMultilevel"/>
    <w:tmpl w:val="B7188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CBF711C"/>
    <w:multiLevelType w:val="hybridMultilevel"/>
    <w:tmpl w:val="1C6240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DBE43B3"/>
    <w:multiLevelType w:val="hybridMultilevel"/>
    <w:tmpl w:val="D77411C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24CF4131"/>
    <w:multiLevelType w:val="hybridMultilevel"/>
    <w:tmpl w:val="80F240F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8E47192"/>
    <w:multiLevelType w:val="multilevel"/>
    <w:tmpl w:val="69845AFA"/>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15">
    <w:nsid w:val="2A0835DA"/>
    <w:multiLevelType w:val="hybridMultilevel"/>
    <w:tmpl w:val="57E43B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B465615"/>
    <w:multiLevelType w:val="hybridMultilevel"/>
    <w:tmpl w:val="5DAA958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nsid w:val="338409F1"/>
    <w:multiLevelType w:val="hybridMultilevel"/>
    <w:tmpl w:val="2DCC63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6633CC1"/>
    <w:multiLevelType w:val="hybridMultilevel"/>
    <w:tmpl w:val="E93E9C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6F46298"/>
    <w:multiLevelType w:val="hybridMultilevel"/>
    <w:tmpl w:val="0E449E2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nsid w:val="43606ED6"/>
    <w:multiLevelType w:val="hybridMultilevel"/>
    <w:tmpl w:val="A8B6FF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4B93DB2"/>
    <w:multiLevelType w:val="hybridMultilevel"/>
    <w:tmpl w:val="425E8E7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nsid w:val="44D312F4"/>
    <w:multiLevelType w:val="hybridMultilevel"/>
    <w:tmpl w:val="FD8A59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5D67664"/>
    <w:multiLevelType w:val="hybridMultilevel"/>
    <w:tmpl w:val="CB80ABDE"/>
    <w:lvl w:ilvl="0" w:tplc="0409000F">
      <w:start w:val="1"/>
      <w:numFmt w:val="decimal"/>
      <w:lvlText w:val="%1."/>
      <w:lvlJc w:val="left"/>
      <w:pPr>
        <w:ind w:left="360" w:hanging="360"/>
      </w:pPr>
    </w:lvl>
    <w:lvl w:ilvl="1" w:tplc="1EDC4404">
      <w:start w:val="1"/>
      <w:numFmt w:val="lowerLetter"/>
      <w:lvlText w:val="%2."/>
      <w:lvlJc w:val="left"/>
      <w:pPr>
        <w:ind w:left="1440" w:hanging="72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nsid w:val="4AB94CE2"/>
    <w:multiLevelType w:val="hybridMultilevel"/>
    <w:tmpl w:val="F1E8D72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nsid w:val="4F1C1CC6"/>
    <w:multiLevelType w:val="hybridMultilevel"/>
    <w:tmpl w:val="950EA07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4F332DB7"/>
    <w:multiLevelType w:val="hybridMultilevel"/>
    <w:tmpl w:val="9D9E2C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4CC67EE"/>
    <w:multiLevelType w:val="hybridMultilevel"/>
    <w:tmpl w:val="7E5C0578"/>
    <w:lvl w:ilvl="0" w:tplc="16CA8428">
      <w:start w:val="1"/>
      <w:numFmt w:val="decimal"/>
      <w:lvlText w:val="%1."/>
      <w:lvlJc w:val="left"/>
      <w:pPr>
        <w:ind w:left="720" w:hanging="360"/>
      </w:pPr>
      <w:rPr>
        <w:b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7715E83"/>
    <w:multiLevelType w:val="hybridMultilevel"/>
    <w:tmpl w:val="D4B827B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nsid w:val="5F162176"/>
    <w:multiLevelType w:val="hybridMultilevel"/>
    <w:tmpl w:val="CD1404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0987302"/>
    <w:multiLevelType w:val="hybridMultilevel"/>
    <w:tmpl w:val="C0DA199E"/>
    <w:lvl w:ilvl="0" w:tplc="0CBA79A4">
      <w:start w:val="1"/>
      <w:numFmt w:val="decimal"/>
      <w:lvlText w:val="%1."/>
      <w:lvlJc w:val="left"/>
      <w:pPr>
        <w:ind w:left="720" w:hanging="360"/>
      </w:pPr>
      <w:rPr>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5356685"/>
    <w:multiLevelType w:val="hybridMultilevel"/>
    <w:tmpl w:val="6FC08C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AD70AD0"/>
    <w:multiLevelType w:val="hybridMultilevel"/>
    <w:tmpl w:val="BF86EA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CCA5B14"/>
    <w:multiLevelType w:val="hybridMultilevel"/>
    <w:tmpl w:val="750A878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nsid w:val="6F5E49C7"/>
    <w:multiLevelType w:val="hybridMultilevel"/>
    <w:tmpl w:val="D4B827B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nsid w:val="723E0F63"/>
    <w:multiLevelType w:val="hybridMultilevel"/>
    <w:tmpl w:val="EDDE12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73694F05"/>
    <w:multiLevelType w:val="multilevel"/>
    <w:tmpl w:val="8CCCE5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76DF0D09"/>
    <w:multiLevelType w:val="hybridMultilevel"/>
    <w:tmpl w:val="AC5260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77473F50"/>
    <w:multiLevelType w:val="hybridMultilevel"/>
    <w:tmpl w:val="63400C0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nsid w:val="7F4B28F0"/>
    <w:multiLevelType w:val="hybridMultilevel"/>
    <w:tmpl w:val="4E6A9E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25"/>
  </w:num>
  <w:num w:numId="3">
    <w:abstractNumId w:val="11"/>
  </w:num>
  <w:num w:numId="4">
    <w:abstractNumId w:val="9"/>
  </w:num>
  <w:num w:numId="5">
    <w:abstractNumId w:val="33"/>
  </w:num>
  <w:num w:numId="6">
    <w:abstractNumId w:val="2"/>
  </w:num>
  <w:num w:numId="7">
    <w:abstractNumId w:val="35"/>
  </w:num>
  <w:num w:numId="8">
    <w:abstractNumId w:val="30"/>
  </w:num>
  <w:num w:numId="9">
    <w:abstractNumId w:val="5"/>
  </w:num>
  <w:num w:numId="10">
    <w:abstractNumId w:val="7"/>
  </w:num>
  <w:num w:numId="11">
    <w:abstractNumId w:val="20"/>
  </w:num>
  <w:num w:numId="12">
    <w:abstractNumId w:val="18"/>
  </w:num>
  <w:num w:numId="13">
    <w:abstractNumId w:val="3"/>
  </w:num>
  <w:num w:numId="14">
    <w:abstractNumId w:val="37"/>
  </w:num>
  <w:num w:numId="15">
    <w:abstractNumId w:val="17"/>
  </w:num>
  <w:num w:numId="16">
    <w:abstractNumId w:val="31"/>
  </w:num>
  <w:num w:numId="17">
    <w:abstractNumId w:val="26"/>
  </w:num>
  <w:num w:numId="18">
    <w:abstractNumId w:val="24"/>
  </w:num>
  <w:num w:numId="19">
    <w:abstractNumId w:val="15"/>
  </w:num>
  <w:num w:numId="20">
    <w:abstractNumId w:val="23"/>
  </w:num>
  <w:num w:numId="21">
    <w:abstractNumId w:val="1"/>
  </w:num>
  <w:num w:numId="22">
    <w:abstractNumId w:val="34"/>
  </w:num>
  <w:num w:numId="23">
    <w:abstractNumId w:val="28"/>
  </w:num>
  <w:num w:numId="24">
    <w:abstractNumId w:val="38"/>
  </w:num>
  <w:num w:numId="25">
    <w:abstractNumId w:val="0"/>
  </w:num>
  <w:num w:numId="26">
    <w:abstractNumId w:val="19"/>
  </w:num>
  <w:num w:numId="27">
    <w:abstractNumId w:val="39"/>
  </w:num>
  <w:num w:numId="28">
    <w:abstractNumId w:val="27"/>
  </w:num>
  <w:num w:numId="29">
    <w:abstractNumId w:val="32"/>
  </w:num>
  <w:num w:numId="30">
    <w:abstractNumId w:val="13"/>
  </w:num>
  <w:num w:numId="31">
    <w:abstractNumId w:val="22"/>
  </w:num>
  <w:num w:numId="32">
    <w:abstractNumId w:val="6"/>
  </w:num>
  <w:num w:numId="33">
    <w:abstractNumId w:val="8"/>
  </w:num>
  <w:num w:numId="34">
    <w:abstractNumId w:val="36"/>
  </w:num>
  <w:num w:numId="35">
    <w:abstractNumId w:val="14"/>
  </w:num>
  <w:num w:numId="36">
    <w:abstractNumId w:val="21"/>
  </w:num>
  <w:num w:numId="37">
    <w:abstractNumId w:val="16"/>
  </w:num>
  <w:num w:numId="38">
    <w:abstractNumId w:val="29"/>
  </w:num>
  <w:num w:numId="39">
    <w:abstractNumId w:val="10"/>
  </w:num>
  <w:num w:numId="40">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footnotePr>
    <w:footnote w:id="-1"/>
    <w:footnote w:id="0"/>
  </w:footnotePr>
  <w:endnotePr>
    <w:endnote w:id="-1"/>
    <w:endnote w:id="0"/>
  </w:endnotePr>
  <w:compat/>
  <w:rsids>
    <w:rsidRoot w:val="00B47B64"/>
    <w:rsid w:val="00015715"/>
    <w:rsid w:val="00016E33"/>
    <w:rsid w:val="00037562"/>
    <w:rsid w:val="0005436E"/>
    <w:rsid w:val="000707CF"/>
    <w:rsid w:val="00081998"/>
    <w:rsid w:val="000B30F7"/>
    <w:rsid w:val="000B39AF"/>
    <w:rsid w:val="000C2ED2"/>
    <w:rsid w:val="000D2E8B"/>
    <w:rsid w:val="000F7E30"/>
    <w:rsid w:val="00132100"/>
    <w:rsid w:val="0017359A"/>
    <w:rsid w:val="00195414"/>
    <w:rsid w:val="001D20C0"/>
    <w:rsid w:val="001F689A"/>
    <w:rsid w:val="00254706"/>
    <w:rsid w:val="00261467"/>
    <w:rsid w:val="00273E06"/>
    <w:rsid w:val="002961EC"/>
    <w:rsid w:val="002963A0"/>
    <w:rsid w:val="002E3CED"/>
    <w:rsid w:val="003052DE"/>
    <w:rsid w:val="0031624B"/>
    <w:rsid w:val="003561AE"/>
    <w:rsid w:val="00357971"/>
    <w:rsid w:val="003B4912"/>
    <w:rsid w:val="003D13DC"/>
    <w:rsid w:val="003E59ED"/>
    <w:rsid w:val="00402D25"/>
    <w:rsid w:val="004048EF"/>
    <w:rsid w:val="004222FA"/>
    <w:rsid w:val="0044431C"/>
    <w:rsid w:val="004745F9"/>
    <w:rsid w:val="004A6556"/>
    <w:rsid w:val="004A7FAA"/>
    <w:rsid w:val="004C5654"/>
    <w:rsid w:val="005026B1"/>
    <w:rsid w:val="00513167"/>
    <w:rsid w:val="005237FE"/>
    <w:rsid w:val="00542B46"/>
    <w:rsid w:val="00547BE0"/>
    <w:rsid w:val="00554979"/>
    <w:rsid w:val="005671D9"/>
    <w:rsid w:val="0058572D"/>
    <w:rsid w:val="005A3AE6"/>
    <w:rsid w:val="005B5340"/>
    <w:rsid w:val="005C07B3"/>
    <w:rsid w:val="005C20F4"/>
    <w:rsid w:val="006201B1"/>
    <w:rsid w:val="006305A3"/>
    <w:rsid w:val="00656B48"/>
    <w:rsid w:val="00657201"/>
    <w:rsid w:val="006A76A0"/>
    <w:rsid w:val="006D4EEC"/>
    <w:rsid w:val="006D5337"/>
    <w:rsid w:val="006E0976"/>
    <w:rsid w:val="006E48F8"/>
    <w:rsid w:val="006F0490"/>
    <w:rsid w:val="00711E26"/>
    <w:rsid w:val="007242A3"/>
    <w:rsid w:val="00726D90"/>
    <w:rsid w:val="0077198B"/>
    <w:rsid w:val="00787AB2"/>
    <w:rsid w:val="007A155B"/>
    <w:rsid w:val="007D2F21"/>
    <w:rsid w:val="00800BD8"/>
    <w:rsid w:val="00806AAE"/>
    <w:rsid w:val="008323C1"/>
    <w:rsid w:val="008825EE"/>
    <w:rsid w:val="008869A2"/>
    <w:rsid w:val="008B5418"/>
    <w:rsid w:val="008B5C8D"/>
    <w:rsid w:val="008C1B35"/>
    <w:rsid w:val="008E00C5"/>
    <w:rsid w:val="008E5FA8"/>
    <w:rsid w:val="008E6700"/>
    <w:rsid w:val="00955541"/>
    <w:rsid w:val="009633B4"/>
    <w:rsid w:val="0097052B"/>
    <w:rsid w:val="009A3521"/>
    <w:rsid w:val="009A4D1B"/>
    <w:rsid w:val="009B22C0"/>
    <w:rsid w:val="009C67AC"/>
    <w:rsid w:val="009E67ED"/>
    <w:rsid w:val="009F2315"/>
    <w:rsid w:val="00A004D4"/>
    <w:rsid w:val="00A11D03"/>
    <w:rsid w:val="00A43F28"/>
    <w:rsid w:val="00A51F14"/>
    <w:rsid w:val="00AC58A6"/>
    <w:rsid w:val="00AF4A24"/>
    <w:rsid w:val="00B1788D"/>
    <w:rsid w:val="00B406DF"/>
    <w:rsid w:val="00B42BB7"/>
    <w:rsid w:val="00B47B64"/>
    <w:rsid w:val="00B85F59"/>
    <w:rsid w:val="00BA3CEA"/>
    <w:rsid w:val="00BA47C2"/>
    <w:rsid w:val="00BA4EDA"/>
    <w:rsid w:val="00BB3027"/>
    <w:rsid w:val="00BF75FD"/>
    <w:rsid w:val="00C05928"/>
    <w:rsid w:val="00C41DD0"/>
    <w:rsid w:val="00C47AF6"/>
    <w:rsid w:val="00C55424"/>
    <w:rsid w:val="00C932C4"/>
    <w:rsid w:val="00CA27E9"/>
    <w:rsid w:val="00CB275E"/>
    <w:rsid w:val="00CC6561"/>
    <w:rsid w:val="00CF1379"/>
    <w:rsid w:val="00CF169A"/>
    <w:rsid w:val="00D030E2"/>
    <w:rsid w:val="00D1393E"/>
    <w:rsid w:val="00D244DF"/>
    <w:rsid w:val="00D27F47"/>
    <w:rsid w:val="00DA0224"/>
    <w:rsid w:val="00DA262B"/>
    <w:rsid w:val="00DC7632"/>
    <w:rsid w:val="00DE0132"/>
    <w:rsid w:val="00E34E36"/>
    <w:rsid w:val="00E35950"/>
    <w:rsid w:val="00E409D2"/>
    <w:rsid w:val="00E5567E"/>
    <w:rsid w:val="00E95D46"/>
    <w:rsid w:val="00EB6E2C"/>
    <w:rsid w:val="00EC37D9"/>
    <w:rsid w:val="00F0094D"/>
    <w:rsid w:val="00F47C3D"/>
    <w:rsid w:val="00F52B7D"/>
    <w:rsid w:val="00FC7E76"/>
    <w:rsid w:val="00FC7F5C"/>
    <w:rsid w:val="00FE0AFB"/>
    <w:rsid w:val="00FE61B9"/>
    <w:rsid w:val="00FF6EF5"/>
    <w:rsid w:val="00FF7BC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20C0"/>
    <w:rPr>
      <w:rFonts w:eastAsiaTheme="minorEastAsia"/>
    </w:rPr>
  </w:style>
  <w:style w:type="paragraph" w:styleId="Heading2">
    <w:name w:val="heading 2"/>
    <w:basedOn w:val="Normal"/>
    <w:link w:val="Heading2Char"/>
    <w:uiPriority w:val="9"/>
    <w:qFormat/>
    <w:rsid w:val="000707CF"/>
    <w:pPr>
      <w:pBdr>
        <w:bottom w:val="single" w:sz="8" w:space="5" w:color="E5E4E4"/>
      </w:pBdr>
      <w:spacing w:before="374" w:after="100" w:afterAutospacing="1" w:line="240" w:lineRule="auto"/>
      <w:outlineLvl w:val="1"/>
    </w:pPr>
    <w:rPr>
      <w:rFonts w:ascii="Times New Roman" w:eastAsia="Times New Roman" w:hAnsi="Times New Roman" w:cs="Times New Roman"/>
      <w:b/>
      <w:bCs/>
      <w:sz w:val="30"/>
      <w:szCs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47B6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0B39AF"/>
    <w:pPr>
      <w:ind w:left="720"/>
      <w:contextualSpacing/>
    </w:pPr>
  </w:style>
  <w:style w:type="paragraph" w:styleId="Header">
    <w:name w:val="header"/>
    <w:basedOn w:val="Normal"/>
    <w:link w:val="HeaderChar"/>
    <w:uiPriority w:val="99"/>
    <w:unhideWhenUsed/>
    <w:rsid w:val="00C47AF6"/>
    <w:pPr>
      <w:tabs>
        <w:tab w:val="center" w:pos="4680"/>
        <w:tab w:val="right" w:pos="9360"/>
      </w:tabs>
      <w:spacing w:after="0" w:line="240" w:lineRule="auto"/>
    </w:pPr>
  </w:style>
  <w:style w:type="character" w:customStyle="1" w:styleId="HeaderChar">
    <w:name w:val="Header Char"/>
    <w:basedOn w:val="DefaultParagraphFont"/>
    <w:link w:val="Header"/>
    <w:uiPriority w:val="99"/>
    <w:rsid w:val="00C47AF6"/>
    <w:rPr>
      <w:rFonts w:eastAsiaTheme="minorEastAsia"/>
    </w:rPr>
  </w:style>
  <w:style w:type="paragraph" w:styleId="Footer">
    <w:name w:val="footer"/>
    <w:basedOn w:val="Normal"/>
    <w:link w:val="FooterChar"/>
    <w:uiPriority w:val="99"/>
    <w:unhideWhenUsed/>
    <w:rsid w:val="00C47AF6"/>
    <w:pPr>
      <w:tabs>
        <w:tab w:val="center" w:pos="4680"/>
        <w:tab w:val="right" w:pos="9360"/>
      </w:tabs>
      <w:spacing w:after="0" w:line="240" w:lineRule="auto"/>
    </w:pPr>
  </w:style>
  <w:style w:type="character" w:customStyle="1" w:styleId="FooterChar">
    <w:name w:val="Footer Char"/>
    <w:basedOn w:val="DefaultParagraphFont"/>
    <w:link w:val="Footer"/>
    <w:uiPriority w:val="99"/>
    <w:rsid w:val="00C47AF6"/>
    <w:rPr>
      <w:rFonts w:eastAsiaTheme="minorEastAsia"/>
    </w:rPr>
  </w:style>
  <w:style w:type="paragraph" w:styleId="BalloonText">
    <w:name w:val="Balloon Text"/>
    <w:basedOn w:val="Normal"/>
    <w:link w:val="BalloonTextChar"/>
    <w:uiPriority w:val="99"/>
    <w:semiHidden/>
    <w:unhideWhenUsed/>
    <w:rsid w:val="00AC58A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C58A6"/>
    <w:rPr>
      <w:rFonts w:ascii="Tahoma" w:eastAsiaTheme="minorEastAsia" w:hAnsi="Tahoma" w:cs="Tahoma"/>
      <w:sz w:val="16"/>
      <w:szCs w:val="16"/>
    </w:rPr>
  </w:style>
  <w:style w:type="character" w:styleId="Hyperlink">
    <w:name w:val="Hyperlink"/>
    <w:basedOn w:val="DefaultParagraphFont"/>
    <w:uiPriority w:val="99"/>
    <w:unhideWhenUsed/>
    <w:rsid w:val="00BA47C2"/>
    <w:rPr>
      <w:color w:val="0000FF" w:themeColor="hyperlink"/>
      <w:u w:val="single"/>
    </w:rPr>
  </w:style>
  <w:style w:type="character" w:styleId="FollowedHyperlink">
    <w:name w:val="FollowedHyperlink"/>
    <w:basedOn w:val="DefaultParagraphFont"/>
    <w:uiPriority w:val="99"/>
    <w:semiHidden/>
    <w:unhideWhenUsed/>
    <w:rsid w:val="00BA47C2"/>
    <w:rPr>
      <w:color w:val="800080" w:themeColor="followedHyperlink"/>
      <w:u w:val="single"/>
    </w:rPr>
  </w:style>
  <w:style w:type="character" w:customStyle="1" w:styleId="Heading2Char">
    <w:name w:val="Heading 2 Char"/>
    <w:basedOn w:val="DefaultParagraphFont"/>
    <w:link w:val="Heading2"/>
    <w:uiPriority w:val="9"/>
    <w:rsid w:val="000707CF"/>
    <w:rPr>
      <w:rFonts w:ascii="Times New Roman" w:eastAsia="Times New Roman" w:hAnsi="Times New Roman" w:cs="Times New Roman"/>
      <w:b/>
      <w:bCs/>
      <w:sz w:val="30"/>
      <w:szCs w:val="3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20C0"/>
    <w:rPr>
      <w:rFonts w:eastAsiaTheme="minorEastAsia"/>
    </w:rPr>
  </w:style>
  <w:style w:type="paragraph" w:styleId="Heading2">
    <w:name w:val="heading 2"/>
    <w:basedOn w:val="Normal"/>
    <w:link w:val="Heading2Char"/>
    <w:uiPriority w:val="9"/>
    <w:qFormat/>
    <w:rsid w:val="000707CF"/>
    <w:pPr>
      <w:pBdr>
        <w:bottom w:val="single" w:sz="8" w:space="5" w:color="E5E4E4"/>
      </w:pBdr>
      <w:spacing w:before="374" w:after="100" w:afterAutospacing="1" w:line="240" w:lineRule="auto"/>
      <w:outlineLvl w:val="1"/>
    </w:pPr>
    <w:rPr>
      <w:rFonts w:ascii="Times New Roman" w:eastAsia="Times New Roman" w:hAnsi="Times New Roman" w:cs="Times New Roman"/>
      <w:b/>
      <w:bCs/>
      <w:sz w:val="30"/>
      <w:szCs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47B6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0B39AF"/>
    <w:pPr>
      <w:ind w:left="720"/>
      <w:contextualSpacing/>
    </w:pPr>
  </w:style>
  <w:style w:type="paragraph" w:styleId="Header">
    <w:name w:val="header"/>
    <w:basedOn w:val="Normal"/>
    <w:link w:val="HeaderChar"/>
    <w:uiPriority w:val="99"/>
    <w:unhideWhenUsed/>
    <w:rsid w:val="00C47AF6"/>
    <w:pPr>
      <w:tabs>
        <w:tab w:val="center" w:pos="4680"/>
        <w:tab w:val="right" w:pos="9360"/>
      </w:tabs>
      <w:spacing w:after="0" w:line="240" w:lineRule="auto"/>
    </w:pPr>
  </w:style>
  <w:style w:type="character" w:customStyle="1" w:styleId="HeaderChar">
    <w:name w:val="Header Char"/>
    <w:basedOn w:val="DefaultParagraphFont"/>
    <w:link w:val="Header"/>
    <w:uiPriority w:val="99"/>
    <w:rsid w:val="00C47AF6"/>
    <w:rPr>
      <w:rFonts w:eastAsiaTheme="minorEastAsia"/>
    </w:rPr>
  </w:style>
  <w:style w:type="paragraph" w:styleId="Footer">
    <w:name w:val="footer"/>
    <w:basedOn w:val="Normal"/>
    <w:link w:val="FooterChar"/>
    <w:uiPriority w:val="99"/>
    <w:unhideWhenUsed/>
    <w:rsid w:val="00C47AF6"/>
    <w:pPr>
      <w:tabs>
        <w:tab w:val="center" w:pos="4680"/>
        <w:tab w:val="right" w:pos="9360"/>
      </w:tabs>
      <w:spacing w:after="0" w:line="240" w:lineRule="auto"/>
    </w:pPr>
  </w:style>
  <w:style w:type="character" w:customStyle="1" w:styleId="FooterChar">
    <w:name w:val="Footer Char"/>
    <w:basedOn w:val="DefaultParagraphFont"/>
    <w:link w:val="Footer"/>
    <w:uiPriority w:val="99"/>
    <w:rsid w:val="00C47AF6"/>
    <w:rPr>
      <w:rFonts w:eastAsiaTheme="minorEastAsia"/>
    </w:rPr>
  </w:style>
  <w:style w:type="paragraph" w:styleId="BalloonText">
    <w:name w:val="Balloon Text"/>
    <w:basedOn w:val="Normal"/>
    <w:link w:val="BalloonTextChar"/>
    <w:uiPriority w:val="99"/>
    <w:semiHidden/>
    <w:unhideWhenUsed/>
    <w:rsid w:val="00AC58A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C58A6"/>
    <w:rPr>
      <w:rFonts w:ascii="Tahoma" w:eastAsiaTheme="minorEastAsia" w:hAnsi="Tahoma" w:cs="Tahoma"/>
      <w:sz w:val="16"/>
      <w:szCs w:val="16"/>
    </w:rPr>
  </w:style>
  <w:style w:type="character" w:styleId="Hyperlink">
    <w:name w:val="Hyperlink"/>
    <w:basedOn w:val="DefaultParagraphFont"/>
    <w:uiPriority w:val="99"/>
    <w:unhideWhenUsed/>
    <w:rsid w:val="00BA47C2"/>
    <w:rPr>
      <w:color w:val="0000FF" w:themeColor="hyperlink"/>
      <w:u w:val="single"/>
    </w:rPr>
  </w:style>
  <w:style w:type="character" w:styleId="FollowedHyperlink">
    <w:name w:val="FollowedHyperlink"/>
    <w:basedOn w:val="DefaultParagraphFont"/>
    <w:uiPriority w:val="99"/>
    <w:semiHidden/>
    <w:unhideWhenUsed/>
    <w:rsid w:val="00BA47C2"/>
    <w:rPr>
      <w:color w:val="800080" w:themeColor="followedHyperlink"/>
      <w:u w:val="single"/>
    </w:rPr>
  </w:style>
  <w:style w:type="character" w:customStyle="1" w:styleId="Heading2Char">
    <w:name w:val="Heading 2 Char"/>
    <w:basedOn w:val="DefaultParagraphFont"/>
    <w:link w:val="Heading2"/>
    <w:uiPriority w:val="9"/>
    <w:rsid w:val="000707CF"/>
    <w:rPr>
      <w:rFonts w:ascii="Times New Roman" w:eastAsia="Times New Roman" w:hAnsi="Times New Roman" w:cs="Times New Roman"/>
      <w:b/>
      <w:bCs/>
      <w:sz w:val="30"/>
      <w:szCs w:val="30"/>
    </w:rPr>
  </w:style>
</w:styles>
</file>

<file path=word/webSettings.xml><?xml version="1.0" encoding="utf-8"?>
<w:webSettings xmlns:r="http://schemas.openxmlformats.org/officeDocument/2006/relationships" xmlns:w="http://schemas.openxmlformats.org/wordprocessingml/2006/main">
  <w:divs>
    <w:div w:id="422335608">
      <w:bodyDiv w:val="1"/>
      <w:marLeft w:val="0"/>
      <w:marRight w:val="0"/>
      <w:marTop w:val="0"/>
      <w:marBottom w:val="0"/>
      <w:divBdr>
        <w:top w:val="none" w:sz="0" w:space="0" w:color="auto"/>
        <w:left w:val="none" w:sz="0" w:space="0" w:color="auto"/>
        <w:bottom w:val="none" w:sz="0" w:space="0" w:color="auto"/>
        <w:right w:val="none" w:sz="0" w:space="0" w:color="auto"/>
      </w:divBdr>
      <w:divsChild>
        <w:div w:id="1436634835">
          <w:marLeft w:val="0"/>
          <w:marRight w:val="0"/>
          <w:marTop w:val="0"/>
          <w:marBottom w:val="0"/>
          <w:divBdr>
            <w:top w:val="none" w:sz="0" w:space="0" w:color="auto"/>
            <w:left w:val="none" w:sz="0" w:space="0" w:color="auto"/>
            <w:bottom w:val="none" w:sz="0" w:space="0" w:color="auto"/>
            <w:right w:val="none" w:sz="0" w:space="0" w:color="auto"/>
          </w:divBdr>
          <w:divsChild>
            <w:div w:id="634525650">
              <w:marLeft w:val="0"/>
              <w:marRight w:val="0"/>
              <w:marTop w:val="0"/>
              <w:marBottom w:val="0"/>
              <w:divBdr>
                <w:top w:val="none" w:sz="0" w:space="0" w:color="auto"/>
                <w:left w:val="none" w:sz="0" w:space="0" w:color="auto"/>
                <w:bottom w:val="none" w:sz="0" w:space="0" w:color="auto"/>
                <w:right w:val="none" w:sz="0" w:space="0" w:color="auto"/>
              </w:divBdr>
              <w:divsChild>
                <w:div w:id="1957128801">
                  <w:marLeft w:val="0"/>
                  <w:marRight w:val="243"/>
                  <w:marTop w:val="0"/>
                  <w:marBottom w:val="0"/>
                  <w:divBdr>
                    <w:top w:val="none" w:sz="0" w:space="0" w:color="auto"/>
                    <w:left w:val="none" w:sz="0" w:space="0" w:color="auto"/>
                    <w:bottom w:val="none" w:sz="0" w:space="0" w:color="auto"/>
                    <w:right w:val="none" w:sz="0" w:space="0" w:color="auto"/>
                  </w:divBdr>
                  <w:divsChild>
                    <w:div w:id="87360185">
                      <w:marLeft w:val="0"/>
                      <w:marRight w:val="0"/>
                      <w:marTop w:val="0"/>
                      <w:marBottom w:val="0"/>
                      <w:divBdr>
                        <w:top w:val="none" w:sz="0" w:space="0" w:color="auto"/>
                        <w:left w:val="none" w:sz="0" w:space="0" w:color="auto"/>
                        <w:bottom w:val="none" w:sz="0" w:space="0" w:color="auto"/>
                        <w:right w:val="none" w:sz="0" w:space="0" w:color="auto"/>
                      </w:divBdr>
                      <w:divsChild>
                        <w:div w:id="116871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97520012">
      <w:bodyDiv w:val="1"/>
      <w:marLeft w:val="0"/>
      <w:marRight w:val="0"/>
      <w:marTop w:val="0"/>
      <w:marBottom w:val="0"/>
      <w:divBdr>
        <w:top w:val="none" w:sz="0" w:space="0" w:color="auto"/>
        <w:left w:val="none" w:sz="0" w:space="0" w:color="auto"/>
        <w:bottom w:val="none" w:sz="0" w:space="0" w:color="auto"/>
        <w:right w:val="none" w:sz="0" w:space="0" w:color="auto"/>
      </w:divBdr>
      <w:divsChild>
        <w:div w:id="893808625">
          <w:marLeft w:val="0"/>
          <w:marRight w:val="0"/>
          <w:marTop w:val="0"/>
          <w:marBottom w:val="0"/>
          <w:divBdr>
            <w:top w:val="none" w:sz="0" w:space="0" w:color="auto"/>
            <w:left w:val="none" w:sz="0" w:space="0" w:color="auto"/>
            <w:bottom w:val="none" w:sz="0" w:space="0" w:color="auto"/>
            <w:right w:val="none" w:sz="0" w:space="0" w:color="auto"/>
          </w:divBdr>
          <w:divsChild>
            <w:div w:id="1270119614">
              <w:marLeft w:val="0"/>
              <w:marRight w:val="0"/>
              <w:marTop w:val="0"/>
              <w:marBottom w:val="0"/>
              <w:divBdr>
                <w:top w:val="none" w:sz="0" w:space="0" w:color="auto"/>
                <w:left w:val="none" w:sz="0" w:space="0" w:color="auto"/>
                <w:bottom w:val="none" w:sz="0" w:space="0" w:color="auto"/>
                <w:right w:val="none" w:sz="0" w:space="0" w:color="auto"/>
              </w:divBdr>
              <w:divsChild>
                <w:div w:id="319969268">
                  <w:marLeft w:val="0"/>
                  <w:marRight w:val="243"/>
                  <w:marTop w:val="0"/>
                  <w:marBottom w:val="0"/>
                  <w:divBdr>
                    <w:top w:val="none" w:sz="0" w:space="0" w:color="auto"/>
                    <w:left w:val="none" w:sz="0" w:space="0" w:color="auto"/>
                    <w:bottom w:val="none" w:sz="0" w:space="0" w:color="auto"/>
                    <w:right w:val="none" w:sz="0" w:space="0" w:color="auto"/>
                  </w:divBdr>
                  <w:divsChild>
                    <w:div w:id="1271202803">
                      <w:marLeft w:val="0"/>
                      <w:marRight w:val="0"/>
                      <w:marTop w:val="0"/>
                      <w:marBottom w:val="0"/>
                      <w:divBdr>
                        <w:top w:val="none" w:sz="0" w:space="0" w:color="auto"/>
                        <w:left w:val="none" w:sz="0" w:space="0" w:color="auto"/>
                        <w:bottom w:val="none" w:sz="0" w:space="0" w:color="auto"/>
                        <w:right w:val="none" w:sz="0" w:space="0" w:color="auto"/>
                      </w:divBdr>
                      <w:divsChild>
                        <w:div w:id="477305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19852493">
      <w:bodyDiv w:val="1"/>
      <w:marLeft w:val="0"/>
      <w:marRight w:val="0"/>
      <w:marTop w:val="0"/>
      <w:marBottom w:val="0"/>
      <w:divBdr>
        <w:top w:val="none" w:sz="0" w:space="0" w:color="auto"/>
        <w:left w:val="none" w:sz="0" w:space="0" w:color="auto"/>
        <w:bottom w:val="none" w:sz="0" w:space="0" w:color="auto"/>
        <w:right w:val="none" w:sz="0" w:space="0" w:color="auto"/>
      </w:divBdr>
    </w:div>
    <w:div w:id="1994405971">
      <w:bodyDiv w:val="1"/>
      <w:marLeft w:val="0"/>
      <w:marRight w:val="0"/>
      <w:marTop w:val="0"/>
      <w:marBottom w:val="0"/>
      <w:divBdr>
        <w:top w:val="none" w:sz="0" w:space="0" w:color="auto"/>
        <w:left w:val="none" w:sz="0" w:space="0" w:color="auto"/>
        <w:bottom w:val="none" w:sz="0" w:space="0" w:color="auto"/>
        <w:right w:val="none" w:sz="0" w:space="0" w:color="auto"/>
      </w:divBdr>
      <w:divsChild>
        <w:div w:id="334765518">
          <w:marLeft w:val="0"/>
          <w:marRight w:val="0"/>
          <w:marTop w:val="0"/>
          <w:marBottom w:val="0"/>
          <w:divBdr>
            <w:top w:val="none" w:sz="0" w:space="0" w:color="auto"/>
            <w:left w:val="none" w:sz="0" w:space="0" w:color="auto"/>
            <w:bottom w:val="none" w:sz="0" w:space="0" w:color="auto"/>
            <w:right w:val="none" w:sz="0" w:space="0" w:color="auto"/>
          </w:divBdr>
          <w:divsChild>
            <w:div w:id="1050884497">
              <w:marLeft w:val="0"/>
              <w:marRight w:val="0"/>
              <w:marTop w:val="0"/>
              <w:marBottom w:val="0"/>
              <w:divBdr>
                <w:top w:val="none" w:sz="0" w:space="0" w:color="auto"/>
                <w:left w:val="none" w:sz="0" w:space="0" w:color="auto"/>
                <w:bottom w:val="none" w:sz="0" w:space="0" w:color="auto"/>
                <w:right w:val="none" w:sz="0" w:space="0" w:color="auto"/>
              </w:divBdr>
              <w:divsChild>
                <w:div w:id="975451712">
                  <w:marLeft w:val="0"/>
                  <w:marRight w:val="243"/>
                  <w:marTop w:val="0"/>
                  <w:marBottom w:val="0"/>
                  <w:divBdr>
                    <w:top w:val="none" w:sz="0" w:space="0" w:color="auto"/>
                    <w:left w:val="none" w:sz="0" w:space="0" w:color="auto"/>
                    <w:bottom w:val="none" w:sz="0" w:space="0" w:color="auto"/>
                    <w:right w:val="none" w:sz="0" w:space="0" w:color="auto"/>
                  </w:divBdr>
                  <w:divsChild>
                    <w:div w:id="218133400">
                      <w:marLeft w:val="0"/>
                      <w:marRight w:val="0"/>
                      <w:marTop w:val="0"/>
                      <w:marBottom w:val="0"/>
                      <w:divBdr>
                        <w:top w:val="none" w:sz="0" w:space="0" w:color="auto"/>
                        <w:left w:val="none" w:sz="0" w:space="0" w:color="auto"/>
                        <w:bottom w:val="none" w:sz="0" w:space="0" w:color="auto"/>
                        <w:right w:val="none" w:sz="0" w:space="0" w:color="auto"/>
                      </w:divBdr>
                      <w:divsChild>
                        <w:div w:id="398359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http://www.corestandards.org/ELA-Literacy/RI/11-12/1/" TargetMode="External"/><Relationship Id="rId13" Type="http://schemas.openxmlformats.org/officeDocument/2006/relationships/hyperlink" Target="http://d43fweuh3sg51.cloudfront.net/media/media_files/americaswaterways.htm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orestandards.org/ELA-Literacy/W/11-12/1/"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corestandards.org/ELA-Literacy/RI/11-12/3/" TargetMode="External"/><Relationship Id="rId4" Type="http://schemas.openxmlformats.org/officeDocument/2006/relationships/settings" Target="settings.xml"/><Relationship Id="rId9" Type="http://schemas.openxmlformats.org/officeDocument/2006/relationships/hyperlink" Target="http://www.corestandards.org/ELA-Literacy/RI/11-12/2/"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69F586-CDCF-4ECF-AD5C-DBBB4C9712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1915</Words>
  <Characters>10921</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FUJITSU</Company>
  <LinksUpToDate>false</LinksUpToDate>
  <CharactersWithSpaces>12811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suebeers</dc:creator>
  <cp:lastModifiedBy>NYCDOE Administration</cp:lastModifiedBy>
  <cp:revision>2</cp:revision>
  <cp:lastPrinted>2014-02-12T16:17:00Z</cp:lastPrinted>
  <dcterms:created xsi:type="dcterms:W3CDTF">2014-06-10T17:56:00Z</dcterms:created>
  <dcterms:modified xsi:type="dcterms:W3CDTF">2014-06-10T17:56:00Z</dcterms:modified>
</cp:coreProperties>
</file>