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BA3A" w14:textId="416B988D"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14:paraId="3928280D" w14:textId="70A19B45" w:rsidR="006A76A0" w:rsidRPr="00C66BF6" w:rsidRDefault="006A76A0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3EAF">
        <w:rPr>
          <w:rFonts w:ascii="Times New Roman" w:hAnsi="Times New Roman" w:cs="Times New Roman"/>
          <w:b/>
          <w:sz w:val="24"/>
          <w:szCs w:val="24"/>
        </w:rPr>
        <w:t xml:space="preserve">Course: </w:t>
      </w:r>
      <w:r w:rsidR="00925218" w:rsidRPr="00833EAF">
        <w:rPr>
          <w:rFonts w:ascii="Times New Roman" w:hAnsi="Times New Roman" w:cs="Times New Roman"/>
          <w:b/>
          <w:sz w:val="24"/>
          <w:szCs w:val="24"/>
        </w:rPr>
        <w:t>TASC BASICS</w:t>
      </w:r>
      <w:r w:rsidR="00C66BF6">
        <w:rPr>
          <w:rFonts w:ascii="Times New Roman" w:hAnsi="Times New Roman" w:cs="Times New Roman"/>
          <w:b/>
          <w:sz w:val="24"/>
          <w:szCs w:val="24"/>
        </w:rPr>
        <w:t xml:space="preserve"> /Science</w:t>
      </w:r>
      <w:r w:rsidR="00C66BF6">
        <w:rPr>
          <w:rFonts w:ascii="Times New Roman" w:hAnsi="Times New Roman" w:cs="Times New Roman"/>
          <w:b/>
          <w:sz w:val="24"/>
          <w:szCs w:val="24"/>
        </w:rPr>
        <w:tab/>
      </w:r>
      <w:r w:rsidRPr="00833EAF">
        <w:rPr>
          <w:rFonts w:ascii="Times New Roman" w:hAnsi="Times New Roman" w:cs="Times New Roman"/>
          <w:b/>
          <w:sz w:val="24"/>
          <w:szCs w:val="24"/>
        </w:rPr>
        <w:t xml:space="preserve">        Teacher</w:t>
      </w:r>
      <w:r w:rsidR="00925218" w:rsidRPr="00833EAF">
        <w:rPr>
          <w:rFonts w:ascii="Times New Roman" w:hAnsi="Times New Roman" w:cs="Times New Roman"/>
          <w:b/>
          <w:sz w:val="24"/>
          <w:szCs w:val="24"/>
        </w:rPr>
        <w:t>s</w:t>
      </w:r>
      <w:r w:rsidRPr="00833EA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66BF6">
        <w:rPr>
          <w:rFonts w:ascii="Times New Roman" w:hAnsi="Times New Roman" w:cs="Times New Roman"/>
          <w:b/>
          <w:sz w:val="24"/>
          <w:szCs w:val="24"/>
        </w:rPr>
        <w:t xml:space="preserve">R. Romero                 </w:t>
      </w:r>
      <w:r w:rsidRPr="00833EAF">
        <w:rPr>
          <w:rFonts w:ascii="Times New Roman" w:hAnsi="Times New Roman" w:cs="Times New Roman"/>
          <w:b/>
          <w:sz w:val="24"/>
          <w:szCs w:val="24"/>
        </w:rPr>
        <w:t>Dates of Unit:</w:t>
      </w:r>
      <w:r w:rsidR="00833EAF">
        <w:rPr>
          <w:rFonts w:ascii="Times New Roman" w:hAnsi="Times New Roman" w:cs="Times New Roman"/>
          <w:sz w:val="24"/>
          <w:szCs w:val="24"/>
        </w:rPr>
        <w:t xml:space="preserve"> </w:t>
      </w:r>
      <w:r w:rsidR="00833EAF" w:rsidRPr="00833EAF">
        <w:rPr>
          <w:rFonts w:ascii="Times New Roman" w:hAnsi="Times New Roman" w:cs="Times New Roman"/>
          <w:sz w:val="24"/>
          <w:szCs w:val="24"/>
          <w:u w:val="single"/>
        </w:rPr>
        <w:t>Days 1-5</w:t>
      </w:r>
      <w:r w:rsidR="00C66BF6">
        <w:rPr>
          <w:rFonts w:ascii="Times New Roman" w:hAnsi="Times New Roman" w:cs="Times New Roman"/>
          <w:sz w:val="24"/>
          <w:szCs w:val="24"/>
        </w:rPr>
        <w:t>_</w:t>
      </w:r>
    </w:p>
    <w:p w14:paraId="39E1F0E7" w14:textId="3B34CF82" w:rsidR="007A155B" w:rsidRPr="00C66BF6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6BF6">
        <w:rPr>
          <w:rFonts w:ascii="Times New Roman" w:hAnsi="Times New Roman" w:cs="Times New Roman"/>
          <w:b/>
          <w:sz w:val="24"/>
          <w:szCs w:val="24"/>
        </w:rPr>
        <w:t>STAGE 1</w:t>
      </w:r>
      <w:r w:rsidR="00081998" w:rsidRPr="00C66BF6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:rsidRPr="00833EAF" w14:paraId="27EF2113" w14:textId="77777777" w:rsidTr="007A155B">
        <w:trPr>
          <w:trHeight w:val="251"/>
        </w:trPr>
        <w:tc>
          <w:tcPr>
            <w:tcW w:w="10458" w:type="dxa"/>
            <w:shd w:val="clear" w:color="auto" w:fill="FF99FF"/>
          </w:tcPr>
          <w:p w14:paraId="15D1AD39" w14:textId="3AF689D0" w:rsidR="00E5567E" w:rsidRPr="00833EAF" w:rsidRDefault="00FF7BC8" w:rsidP="004E62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EAF">
              <w:rPr>
                <w:rFonts w:ascii="Times New Roman" w:hAnsi="Times New Roman" w:cs="Times New Roman"/>
                <w:b/>
                <w:sz w:val="16"/>
                <w:szCs w:val="16"/>
              </w:rPr>
              <w:t>UNIT GOAL/FOCUS:</w:t>
            </w:r>
          </w:p>
        </w:tc>
      </w:tr>
      <w:tr w:rsidR="00FF7BC8" w:rsidRPr="00C66BF6" w14:paraId="7F1DF2BF" w14:textId="77777777" w:rsidTr="00FF7BC8">
        <w:trPr>
          <w:trHeight w:val="146"/>
        </w:trPr>
        <w:tc>
          <w:tcPr>
            <w:tcW w:w="10458" w:type="dxa"/>
            <w:shd w:val="clear" w:color="auto" w:fill="auto"/>
          </w:tcPr>
          <w:p w14:paraId="35790285" w14:textId="3A009322" w:rsidR="00FF7BC8" w:rsidRPr="00C66BF6" w:rsidRDefault="0092521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Natural Selection, Evolution, and Adaptations</w:t>
            </w:r>
          </w:p>
          <w:p w14:paraId="5900648A" w14:textId="77777777" w:rsidR="00FF7BC8" w:rsidRPr="00C66BF6" w:rsidRDefault="00FF7BC8" w:rsidP="0083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C8" w:rsidRPr="00C66BF6" w14:paraId="3326F0AB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7275FAE4" w14:textId="6EC465DB" w:rsidR="00FF7BC8" w:rsidRPr="00C66BF6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 w:rsidRPr="00C66BF6" w14:paraId="579C7F67" w14:textId="77777777" w:rsidTr="00FF7BC8">
        <w:trPr>
          <w:trHeight w:val="146"/>
        </w:trPr>
        <w:tc>
          <w:tcPr>
            <w:tcW w:w="10458" w:type="dxa"/>
            <w:shd w:val="clear" w:color="auto" w:fill="auto"/>
          </w:tcPr>
          <w:p w14:paraId="29D0806A" w14:textId="77777777" w:rsidR="00FF7BC8" w:rsidRPr="00C66BF6" w:rsidRDefault="0092521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Orange Binder: MS p. 55</w:t>
            </w:r>
          </w:p>
          <w:p w14:paraId="45A3C282" w14:textId="16D192FA" w:rsidR="00925218" w:rsidRPr="00C66BF6" w:rsidRDefault="0092521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Orange Binder: HS p. 91</w:t>
            </w:r>
          </w:p>
          <w:p w14:paraId="44B479D7" w14:textId="77777777" w:rsidR="006F0490" w:rsidRPr="00C66BF6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483AF" w14:textId="77777777" w:rsidR="006F0490" w:rsidRPr="00C66BF6" w:rsidRDefault="006F0490" w:rsidP="0083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 w:rsidRPr="00C66BF6" w14:paraId="637F2691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950955F" w14:textId="5DBC8261" w:rsidR="00657201" w:rsidRPr="00C66BF6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 w:rsidRPr="00C66BF6" w14:paraId="7538BA4A" w14:textId="77777777" w:rsidTr="00133C04">
        <w:trPr>
          <w:trHeight w:val="269"/>
        </w:trPr>
        <w:tc>
          <w:tcPr>
            <w:tcW w:w="10458" w:type="dxa"/>
            <w:shd w:val="clear" w:color="auto" w:fill="auto"/>
          </w:tcPr>
          <w:p w14:paraId="1C07A23E" w14:textId="43195B97" w:rsidR="00657201" w:rsidRPr="00C66BF6" w:rsidRDefault="0092521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How can there be so many similarities among organisms, yet so many different plants, animals, and microorganisms?</w:t>
            </w:r>
          </w:p>
          <w:p w14:paraId="3EDB7A56" w14:textId="2C47480C" w:rsidR="00925218" w:rsidRPr="00C66BF6" w:rsidRDefault="0092521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How do organisms change over time in response to changes in the environment?</w:t>
            </w:r>
          </w:p>
          <w:p w14:paraId="53DD8B60" w14:textId="77777777" w:rsidR="006F0490" w:rsidRPr="00C66BF6" w:rsidRDefault="006F0490" w:rsidP="0083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 w:rsidRPr="00C66BF6" w14:paraId="001DCA32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3452EB6" w14:textId="14932B4E" w:rsidR="001F689A" w:rsidRPr="00C66BF6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CONTENT OBJECTIVES:                                                                         </w:t>
            </w:r>
          </w:p>
        </w:tc>
      </w:tr>
      <w:tr w:rsidR="001F689A" w:rsidRPr="00C66BF6" w14:paraId="5976BA5E" w14:textId="77777777" w:rsidTr="00643A77">
        <w:trPr>
          <w:trHeight w:val="146"/>
        </w:trPr>
        <w:tc>
          <w:tcPr>
            <w:tcW w:w="10458" w:type="dxa"/>
          </w:tcPr>
          <w:p w14:paraId="42BFC1B0" w14:textId="43430821" w:rsidR="001F689A" w:rsidRPr="00C66BF6" w:rsidRDefault="00925218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Students will</w:t>
            </w:r>
          </w:p>
          <w:p w14:paraId="423FE757" w14:textId="1F6BD848" w:rsidR="00925218" w:rsidRPr="00C66BF6" w:rsidRDefault="00925218" w:rsidP="0092521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Construct explanations based on evidence to support fundamental understandings of natural selection and evolution.</w:t>
            </w:r>
          </w:p>
          <w:p w14:paraId="075506A5" w14:textId="6163FEB7" w:rsidR="00925218" w:rsidRPr="00C66BF6" w:rsidRDefault="00925218" w:rsidP="0092521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Use ideas of genetic variation in a population to make sense of organisms surviving, reproducing, and passing on their traits.</w:t>
            </w:r>
          </w:p>
          <w:p w14:paraId="00755C74" w14:textId="48C5CF54" w:rsidR="001F689A" w:rsidRPr="00C66BF6" w:rsidRDefault="00925218" w:rsidP="001F689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Use fossil records and anatomical similarities of the relationship among organisms and species to support their understanding.</w:t>
            </w:r>
          </w:p>
          <w:p w14:paraId="316874E1" w14:textId="77777777" w:rsidR="001F689A" w:rsidRPr="00C66BF6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24B12" w14:textId="2074FAA1" w:rsidR="001F689A" w:rsidRPr="00C66BF6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67E" w:rsidRPr="00C66BF6" w14:paraId="222FF3DB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AD89745" w14:textId="1D07EBE9" w:rsidR="00E5567E" w:rsidRPr="00C66BF6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SKILLS/STRATEGIES OBJECTIVES:</w:t>
            </w:r>
          </w:p>
        </w:tc>
      </w:tr>
      <w:tr w:rsidR="00E5567E" w:rsidRPr="00C66BF6" w14:paraId="78E5EB1E" w14:textId="77777777" w:rsidTr="0017359A">
        <w:trPr>
          <w:trHeight w:val="146"/>
        </w:trPr>
        <w:tc>
          <w:tcPr>
            <w:tcW w:w="10458" w:type="dxa"/>
          </w:tcPr>
          <w:p w14:paraId="18730CB7" w14:textId="20AF30DF" w:rsidR="00BB3027" w:rsidRPr="00C66BF6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to…</w:t>
            </w:r>
          </w:p>
          <w:p w14:paraId="0DF62C38" w14:textId="3A6D858D" w:rsidR="00BB3027" w:rsidRPr="00C66BF6" w:rsidRDefault="00925218" w:rsidP="0092521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Discuss and explain Darwin’s evolutionary theory.</w:t>
            </w:r>
          </w:p>
          <w:p w14:paraId="67AF9C89" w14:textId="501B01ED" w:rsidR="00925218" w:rsidRPr="00C66BF6" w:rsidRDefault="00925218" w:rsidP="0092521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Compare and contrast how the finches adapted traits to live in its specific environment.</w:t>
            </w:r>
          </w:p>
          <w:p w14:paraId="3725BA6A" w14:textId="77777777" w:rsidR="00925218" w:rsidRPr="00C66BF6" w:rsidRDefault="00925218" w:rsidP="0092521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Recognize and relate the relationship between evolution and natural selection.</w:t>
            </w:r>
          </w:p>
          <w:p w14:paraId="18CA3EDE" w14:textId="1362197B" w:rsidR="001F689A" w:rsidRPr="00C66BF6" w:rsidRDefault="009B4AC3" w:rsidP="00BB302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Compare and contrast adaptations of different species, determine effects, and predict logical outcomes.</w:t>
            </w:r>
          </w:p>
          <w:p w14:paraId="44278328" w14:textId="1BC258E8" w:rsidR="00423E83" w:rsidRPr="00C66BF6" w:rsidRDefault="00FE43B1" w:rsidP="00BB302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Observe then compare and contrast the embryos and bone structures of living organisms</w:t>
            </w:r>
            <w:r w:rsidR="00AB7030"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 to relate homologous structures and differences related to function and environment.</w:t>
            </w: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B3C052" w14:textId="77777777" w:rsidR="001F689A" w:rsidRPr="00C66BF6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RPr="00C66BF6" w14:paraId="09028081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666DBC68" w14:textId="77777777" w:rsidR="008D6423" w:rsidRPr="00C66BF6" w:rsidRDefault="008D6423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9DC3B" w14:textId="53F2037D" w:rsidR="00E5567E" w:rsidRPr="00C66BF6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 w:rsidRPr="00C66BF6" w14:paraId="733AD126" w14:textId="77777777" w:rsidTr="0017359A">
        <w:trPr>
          <w:trHeight w:val="146"/>
        </w:trPr>
        <w:tc>
          <w:tcPr>
            <w:tcW w:w="10458" w:type="dxa"/>
          </w:tcPr>
          <w:p w14:paraId="0B7A3447" w14:textId="08767CF4" w:rsidR="0017359A" w:rsidRPr="00C66BF6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Students will read, write, speak, or listen…</w:t>
            </w:r>
          </w:p>
          <w:p w14:paraId="58EE4339" w14:textId="5BE619E8" w:rsidR="00BB3027" w:rsidRPr="00C66BF6" w:rsidRDefault="00925218" w:rsidP="0092521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Students will learn to apply these content vocabulary terms: common ancestry, diversity, natural selection, </w:t>
            </w:r>
            <w:r w:rsidR="002B041F"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adaptive radiation, </w:t>
            </w: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survival of the fittest, adaptation, fossils, overpopulation, competition, variation, reproduction, speciation, evolution, homol</w:t>
            </w:r>
            <w:r w:rsidR="008D6423" w:rsidRPr="00C66BF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gous</w:t>
            </w:r>
            <w:r w:rsidR="003F5624"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 and vestigial</w:t>
            </w: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 structures</w:t>
            </w:r>
            <w:r w:rsidR="008D6423" w:rsidRPr="00C66BF6">
              <w:rPr>
                <w:rFonts w:ascii="Times New Roman" w:hAnsi="Times New Roman" w:cs="Times New Roman"/>
                <w:sz w:val="24"/>
                <w:szCs w:val="24"/>
              </w:rPr>
              <w:t>, survival, and mutation.</w:t>
            </w:r>
          </w:p>
          <w:p w14:paraId="0452B01C" w14:textId="40A7D5C0" w:rsidR="001F689A" w:rsidRPr="00C66BF6" w:rsidRDefault="008D6423" w:rsidP="00C66B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Vocabulary will be displayed, defined, and depicted on the class’s Word Wall, and the teacher will create interactive opportunities daily for students to work with the vocabulary in writing and</w:t>
            </w:r>
            <w:r w:rsidR="00C6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speaking.</w:t>
            </w:r>
          </w:p>
        </w:tc>
      </w:tr>
    </w:tbl>
    <w:p w14:paraId="1AE1C01E" w14:textId="77777777" w:rsidR="008D6423" w:rsidRPr="00C66BF6" w:rsidRDefault="008D6423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F75A5" w14:textId="740971A9" w:rsidR="007A155B" w:rsidRPr="00C66BF6" w:rsidRDefault="007A155B" w:rsidP="007A155B">
      <w:pPr>
        <w:spacing w:after="0" w:line="360" w:lineRule="auto"/>
        <w:rPr>
          <w:sz w:val="24"/>
          <w:szCs w:val="24"/>
        </w:rPr>
      </w:pPr>
      <w:r w:rsidRPr="00C66BF6">
        <w:rPr>
          <w:rFonts w:ascii="Times New Roman" w:hAnsi="Times New Roman" w:cs="Times New Roman"/>
          <w:b/>
          <w:sz w:val="24"/>
          <w:szCs w:val="24"/>
        </w:rPr>
        <w:t>STAGE 2</w:t>
      </w:r>
      <w:r w:rsidR="00081998" w:rsidRPr="00C66BF6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6F0490" w:rsidRPr="00C66BF6" w14:paraId="6857A1EC" w14:textId="77777777" w:rsidTr="008C1B35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14:paraId="34148E0D" w14:textId="77777777" w:rsidR="006F0490" w:rsidRPr="00C66BF6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14:paraId="139A602B" w14:textId="77777777" w:rsidR="006F0490" w:rsidRPr="00C66BF6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14:paraId="24680420" w14:textId="77777777" w:rsidR="006F0490" w:rsidRPr="00C66BF6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14:paraId="4573036F" w14:textId="77777777" w:rsidR="006F0490" w:rsidRPr="00C66BF6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C66BF6" w14:paraId="019947B5" w14:textId="77777777" w:rsidTr="00F07E5F">
        <w:trPr>
          <w:trHeight w:val="146"/>
        </w:trPr>
        <w:tc>
          <w:tcPr>
            <w:tcW w:w="5229" w:type="dxa"/>
          </w:tcPr>
          <w:p w14:paraId="07B71128" w14:textId="1519E9E0" w:rsidR="008D6423" w:rsidRPr="00C66BF6" w:rsidRDefault="008D6423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iCs/>
                <w:sz w:val="24"/>
                <w:szCs w:val="24"/>
              </w:rPr>
              <w:t>Using your text, notes, and annotations compare and contrast adaptations and extinctions of evolution and natural selection. Students can use:</w:t>
            </w:r>
          </w:p>
          <w:p w14:paraId="5F466295" w14:textId="77777777" w:rsidR="008D6423" w:rsidRPr="00C66BF6" w:rsidRDefault="008D6423" w:rsidP="008D642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iCs/>
                <w:sz w:val="24"/>
                <w:szCs w:val="24"/>
              </w:rPr>
              <w:t>graphic organizers, like T-Charts and web diagrams</w:t>
            </w:r>
          </w:p>
          <w:p w14:paraId="447EAC3F" w14:textId="77777777" w:rsidR="008D6423" w:rsidRPr="00C66BF6" w:rsidRDefault="008D6423" w:rsidP="008D642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iCs/>
                <w:sz w:val="24"/>
                <w:szCs w:val="24"/>
              </w:rPr>
              <w:t>written narrative</w:t>
            </w:r>
          </w:p>
          <w:p w14:paraId="1C25FF14" w14:textId="77777777" w:rsidR="008D6423" w:rsidRPr="00C66BF6" w:rsidRDefault="008D6423" w:rsidP="008D642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iCs/>
                <w:sz w:val="24"/>
                <w:szCs w:val="24"/>
              </w:rPr>
              <w:t>illustrations</w:t>
            </w:r>
          </w:p>
          <w:p w14:paraId="04EBCA75" w14:textId="6B3002D4" w:rsidR="006F0490" w:rsidRPr="00C66BF6" w:rsidRDefault="008D6423" w:rsidP="008D642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iCs/>
                <w:sz w:val="24"/>
                <w:szCs w:val="24"/>
              </w:rPr>
              <w:t>other formats for differentiation</w:t>
            </w:r>
          </w:p>
          <w:p w14:paraId="64C2974F" w14:textId="77777777" w:rsidR="006F0490" w:rsidRPr="00C66BF6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833A35E" w14:textId="77777777" w:rsidR="006F0490" w:rsidRPr="00C66BF6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0F15AF" w14:textId="77777777" w:rsidR="006F0490" w:rsidRPr="00C66BF6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23A4950" w14:textId="77777777" w:rsidR="006F0490" w:rsidRPr="00C66BF6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F8775" w14:textId="77777777" w:rsidR="006F0490" w:rsidRPr="00C66BF6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14:paraId="27BC65C7" w14:textId="27A0B9A6" w:rsidR="002A08E5" w:rsidRPr="00C66BF6" w:rsidRDefault="002A08E5" w:rsidP="0035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Students will write a written summary of what they have learned from the week based on lessons, class participation, and group work.</w:t>
            </w:r>
          </w:p>
        </w:tc>
      </w:tr>
    </w:tbl>
    <w:p w14:paraId="1C04C0A2" w14:textId="443726A0" w:rsidR="007A155B" w:rsidRPr="00C66BF6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49A5D" w14:textId="23C89D18" w:rsidR="007A155B" w:rsidRPr="00C66BF6" w:rsidRDefault="007A155B" w:rsidP="007A155B">
      <w:pPr>
        <w:spacing w:after="0" w:line="360" w:lineRule="auto"/>
        <w:rPr>
          <w:sz w:val="24"/>
          <w:szCs w:val="24"/>
        </w:rPr>
      </w:pPr>
      <w:r w:rsidRPr="00C66BF6">
        <w:rPr>
          <w:rFonts w:ascii="Times New Roman" w:hAnsi="Times New Roman" w:cs="Times New Roman"/>
          <w:b/>
          <w:sz w:val="24"/>
          <w:szCs w:val="24"/>
        </w:rPr>
        <w:t>STAGE 3</w:t>
      </w:r>
      <w:r w:rsidR="00081998" w:rsidRPr="00C66BF6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:rsidRPr="00C66BF6" w14:paraId="0B1B08EC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32769ABD" w14:textId="6A63D54C" w:rsidR="00E5567E" w:rsidRPr="00C66BF6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 w:rsidRPr="00C66BF6" w14:paraId="7DD26D25" w14:textId="77777777" w:rsidTr="00FE0AFB">
        <w:trPr>
          <w:trHeight w:val="341"/>
        </w:trPr>
        <w:tc>
          <w:tcPr>
            <w:tcW w:w="10458" w:type="dxa"/>
          </w:tcPr>
          <w:p w14:paraId="6FF0A40D" w14:textId="748C25F2" w:rsidR="00FE0AFB" w:rsidRPr="00C66BF6" w:rsidRDefault="00423E83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McGraw Hill Common Core Basics Science</w:t>
            </w:r>
          </w:p>
        </w:tc>
      </w:tr>
      <w:tr w:rsidR="00E5567E" w:rsidRPr="00C66BF6" w14:paraId="2AF50B84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0CB23056" w14:textId="6309809C" w:rsidR="00E5567E" w:rsidRPr="00C66BF6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 w:rsidRPr="00C66BF6" w14:paraId="65E644E6" w14:textId="77777777" w:rsidTr="00FE0AFB">
        <w:trPr>
          <w:trHeight w:val="368"/>
        </w:trPr>
        <w:tc>
          <w:tcPr>
            <w:tcW w:w="10458" w:type="dxa"/>
          </w:tcPr>
          <w:p w14:paraId="4322AD43" w14:textId="03903C0A" w:rsidR="006F0490" w:rsidRPr="00C66BF6" w:rsidRDefault="00423E83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Bill Nye video library</w:t>
            </w:r>
          </w:p>
          <w:p w14:paraId="76D8618F" w14:textId="511F734A" w:rsidR="003E33AB" w:rsidRPr="00C66BF6" w:rsidRDefault="00044D98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E33AB" w:rsidRPr="00C66BF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http://humanorigins.si.edu/education/lesson-plans</w:t>
              </w:r>
            </w:hyperlink>
            <w:r w:rsidR="003E33AB"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 (Evolution lesson plans from the Smithsonian Institute)</w:t>
            </w:r>
          </w:p>
          <w:p w14:paraId="3E96B39A" w14:textId="6BE05E7D" w:rsidR="003E33AB" w:rsidRPr="00C66BF6" w:rsidRDefault="00044D98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E33AB" w:rsidRPr="00C66BF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http://www.discoveryeducation.com/teachers/free-lesson-plans/elements-of-biology-evolution.cfm</w:t>
              </w:r>
            </w:hyperlink>
            <w:r w:rsidR="003E33AB"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 (Discovery </w:t>
            </w:r>
            <w:r w:rsidR="00C66BF6" w:rsidRPr="00C66BF6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="003E33AB"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14:paraId="54E164D6" w14:textId="4092C865" w:rsidR="009F2315" w:rsidRPr="00C66BF6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RPr="00C66BF6" w14:paraId="433FD819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4DEE1F9E" w14:textId="1D747EC9" w:rsidR="00E5567E" w:rsidRPr="00C66BF6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TECHNOLOGY INTEGRATION:</w:t>
            </w:r>
          </w:p>
        </w:tc>
      </w:tr>
      <w:tr w:rsidR="00E5567E" w:rsidRPr="00C66BF6" w14:paraId="3FBD93FF" w14:textId="77777777" w:rsidTr="00FE0AFB">
        <w:trPr>
          <w:trHeight w:val="494"/>
        </w:trPr>
        <w:tc>
          <w:tcPr>
            <w:tcW w:w="10458" w:type="dxa"/>
          </w:tcPr>
          <w:p w14:paraId="1A22AFC3" w14:textId="2244F491" w:rsidR="00FE0AFB" w:rsidRPr="00C66BF6" w:rsidRDefault="00FE0AFB" w:rsidP="00C9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RPr="00C66BF6" w14:paraId="3EF57A4B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66E37467" w14:textId="39719B96" w:rsidR="00E5567E" w:rsidRPr="00C66BF6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 w:rsidRPr="00C66BF6" w14:paraId="403A71C9" w14:textId="77777777" w:rsidTr="00FE0AFB">
        <w:trPr>
          <w:trHeight w:val="431"/>
        </w:trPr>
        <w:tc>
          <w:tcPr>
            <w:tcW w:w="10458" w:type="dxa"/>
          </w:tcPr>
          <w:p w14:paraId="566AAC66" w14:textId="2B7537C9" w:rsidR="0017359A" w:rsidRPr="00C66BF6" w:rsidRDefault="00276572" w:rsidP="00276572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To differentiate learning for students at different ability levels:</w:t>
            </w:r>
          </w:p>
          <w:p w14:paraId="6F767F46" w14:textId="22FF14CE" w:rsidR="00276572" w:rsidRPr="00C66BF6" w:rsidRDefault="00276572" w:rsidP="00276572">
            <w:pPr>
              <w:pStyle w:val="ListParagraph"/>
              <w:numPr>
                <w:ilvl w:val="0"/>
                <w:numId w:val="13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r w:rsidR="001E13B7" w:rsidRPr="00C66BF6">
              <w:rPr>
                <w:rFonts w:ascii="Times New Roman" w:hAnsi="Times New Roman" w:cs="Times New Roman"/>
                <w:sz w:val="24"/>
                <w:szCs w:val="24"/>
              </w:rPr>
              <w:t>s determined by teacher and/or</w:t>
            </w: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 with assigned roles.</w:t>
            </w:r>
          </w:p>
          <w:p w14:paraId="13ADCB0F" w14:textId="77777777" w:rsidR="00276572" w:rsidRPr="00C66BF6" w:rsidRDefault="00276572" w:rsidP="00276572">
            <w:pPr>
              <w:pStyle w:val="ListParagraph"/>
              <w:numPr>
                <w:ilvl w:val="0"/>
                <w:numId w:val="13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Group presentations with self-selected roles.</w:t>
            </w:r>
          </w:p>
          <w:p w14:paraId="62AEF6CC" w14:textId="22638C87" w:rsidR="00276572" w:rsidRPr="00C66BF6" w:rsidRDefault="001E13B7" w:rsidP="00276572">
            <w:pPr>
              <w:pStyle w:val="ListParagraph"/>
              <w:numPr>
                <w:ilvl w:val="0"/>
                <w:numId w:val="13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Articles </w:t>
            </w:r>
            <w:r w:rsidR="00817E49" w:rsidRPr="00C66BF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 xml:space="preserve"> different reading levels for different classes or students</w:t>
            </w:r>
          </w:p>
          <w:p w14:paraId="2ECDE274" w14:textId="6012CD84" w:rsidR="001E13B7" w:rsidRPr="00C66BF6" w:rsidRDefault="00817E49" w:rsidP="00276572">
            <w:pPr>
              <w:pStyle w:val="ListParagraph"/>
              <w:numPr>
                <w:ilvl w:val="0"/>
                <w:numId w:val="13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hAnsi="Times New Roman" w:cs="Times New Roman"/>
                <w:sz w:val="24"/>
                <w:szCs w:val="24"/>
              </w:rPr>
              <w:t>Use of graphic organizers and Word Wall as varied means for visualizing and learning vocabulary.</w:t>
            </w:r>
          </w:p>
          <w:p w14:paraId="31CC9274" w14:textId="065BCDD2" w:rsidR="00FE0AFB" w:rsidRPr="00C66BF6" w:rsidRDefault="00FE0AFB" w:rsidP="00C91727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B4813" w14:textId="6E5DF0BB" w:rsidR="00513167" w:rsidRPr="00C66BF6" w:rsidRDefault="00513167" w:rsidP="0017359A">
      <w:pPr>
        <w:rPr>
          <w:sz w:val="24"/>
          <w:szCs w:val="24"/>
        </w:rPr>
        <w:sectPr w:rsidR="00513167" w:rsidRPr="00C66BF6" w:rsidSect="0017359A">
          <w:footerReference w:type="default" r:id="rId11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14:paraId="1E086460" w14:textId="39A1C805" w:rsidR="00E35950" w:rsidRPr="00C66BF6" w:rsidRDefault="00B0544C" w:rsidP="00833EAF">
      <w:pPr>
        <w:spacing w:after="0" w:line="360" w:lineRule="auto"/>
        <w:rPr>
          <w:sz w:val="24"/>
          <w:szCs w:val="24"/>
        </w:rPr>
      </w:pPr>
      <w:r w:rsidRPr="00C66BF6">
        <w:rPr>
          <w:rFonts w:ascii="Times New Roman" w:hAnsi="Times New Roman" w:cs="Times New Roman"/>
          <w:b/>
          <w:sz w:val="24"/>
          <w:szCs w:val="24"/>
        </w:rPr>
        <w:lastRenderedPageBreak/>
        <w:t>STAGE 3: LEARNING PLAN</w:t>
      </w:r>
      <w:r w:rsidRPr="00C66BF6">
        <w:rPr>
          <w:sz w:val="24"/>
          <w:szCs w:val="24"/>
        </w:rPr>
        <w:t xml:space="preserve"> </w:t>
      </w:r>
      <w:r w:rsidRPr="00C66BF6">
        <w:rPr>
          <w:b/>
          <w:sz w:val="24"/>
          <w:szCs w:val="24"/>
        </w:rPr>
        <w:t>(CONTINUED)</w:t>
      </w:r>
      <w:r w:rsidRPr="00C66BF6">
        <w:rPr>
          <w:rFonts w:ascii="Times New Roman" w:hAnsi="Times New Roman" w:cs="Times New Roman"/>
          <w:b/>
          <w:sz w:val="24"/>
          <w:szCs w:val="24"/>
        </w:rPr>
        <w:t>—</w:t>
      </w:r>
      <w:r w:rsidR="008B5C8D" w:rsidRPr="00C66BF6">
        <w:rPr>
          <w:rFonts w:ascii="Times New Roman" w:hAnsi="Times New Roman" w:cs="Times New Roman"/>
          <w:b/>
          <w:sz w:val="24"/>
          <w:szCs w:val="24"/>
        </w:rPr>
        <w:t>OUTLINE OF LESSONS FOR UNIT</w:t>
      </w:r>
    </w:p>
    <w:tbl>
      <w:tblPr>
        <w:tblStyle w:val="TableGrid"/>
        <w:tblW w:w="14687" w:type="dxa"/>
        <w:tblLayout w:type="fixed"/>
        <w:tblLook w:val="04A0" w:firstRow="1" w:lastRow="0" w:firstColumn="1" w:lastColumn="0" w:noHBand="0" w:noVBand="1"/>
      </w:tblPr>
      <w:tblGrid>
        <w:gridCol w:w="738"/>
        <w:gridCol w:w="1980"/>
        <w:gridCol w:w="1958"/>
        <w:gridCol w:w="6772"/>
        <w:gridCol w:w="3239"/>
      </w:tblGrid>
      <w:tr w:rsidR="00833EAF" w:rsidRPr="00E35950" w14:paraId="3E6FC08A" w14:textId="77777777" w:rsidTr="00C66BF6">
        <w:tc>
          <w:tcPr>
            <w:tcW w:w="738" w:type="dxa"/>
            <w:shd w:val="clear" w:color="auto" w:fill="B6DDE8" w:themeFill="accent5" w:themeFillTint="66"/>
            <w:vAlign w:val="center"/>
          </w:tcPr>
          <w:p w14:paraId="0BA0FCDE" w14:textId="77777777" w:rsidR="00833EAF" w:rsidRPr="00E35950" w:rsidRDefault="00833EAF" w:rsidP="0001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980" w:type="dxa"/>
            <w:shd w:val="clear" w:color="auto" w:fill="B6DDE8" w:themeFill="accent5" w:themeFillTint="66"/>
            <w:vAlign w:val="center"/>
          </w:tcPr>
          <w:p w14:paraId="3A1195BC" w14:textId="77777777" w:rsidR="00833EAF" w:rsidRPr="00E35950" w:rsidRDefault="00833EAF" w:rsidP="0001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1958" w:type="dxa"/>
            <w:shd w:val="clear" w:color="auto" w:fill="B6DDE8" w:themeFill="accent5" w:themeFillTint="66"/>
            <w:vAlign w:val="center"/>
          </w:tcPr>
          <w:p w14:paraId="4FAA12E8" w14:textId="77777777" w:rsidR="00833EAF" w:rsidRPr="00E35950" w:rsidRDefault="00833EAF" w:rsidP="0001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6772" w:type="dxa"/>
            <w:shd w:val="clear" w:color="auto" w:fill="B6DDE8" w:themeFill="accent5" w:themeFillTint="66"/>
            <w:vAlign w:val="center"/>
          </w:tcPr>
          <w:p w14:paraId="4AA41E4E" w14:textId="77777777" w:rsidR="00833EAF" w:rsidRPr="00E35950" w:rsidRDefault="00833EAF" w:rsidP="0001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3239" w:type="dxa"/>
            <w:shd w:val="clear" w:color="auto" w:fill="B6DDE8" w:themeFill="accent5" w:themeFillTint="66"/>
            <w:vAlign w:val="center"/>
          </w:tcPr>
          <w:p w14:paraId="152B6FE1" w14:textId="77777777" w:rsidR="00833EAF" w:rsidRPr="00E35950" w:rsidRDefault="00833EAF" w:rsidP="0001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833EAF" w14:paraId="44945CF1" w14:textId="77777777" w:rsidTr="00C66BF6">
        <w:trPr>
          <w:trHeight w:val="1797"/>
        </w:trPr>
        <w:tc>
          <w:tcPr>
            <w:tcW w:w="738" w:type="dxa"/>
            <w:vAlign w:val="center"/>
          </w:tcPr>
          <w:p w14:paraId="603A31A4" w14:textId="77777777" w:rsidR="00833EAF" w:rsidRPr="00E35950" w:rsidRDefault="00833EAF" w:rsidP="0001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38F53AB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can we explain Darwin’s Theory of Evolution using evidence from multiple sources?</w:t>
            </w:r>
          </w:p>
        </w:tc>
        <w:tc>
          <w:tcPr>
            <w:tcW w:w="1958" w:type="dxa"/>
          </w:tcPr>
          <w:p w14:paraId="1C89A0F6" w14:textId="77777777" w:rsidR="00833EAF" w:rsidRPr="000541D3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D3">
              <w:rPr>
                <w:rFonts w:ascii="Times New Roman" w:hAnsi="Times New Roman" w:cs="Times New Roman"/>
                <w:sz w:val="24"/>
                <w:szCs w:val="24"/>
              </w:rPr>
              <w:t xml:space="preserve">•Identify and explain a scientific theory      </w:t>
            </w:r>
          </w:p>
          <w:p w14:paraId="66F0CF09" w14:textId="77777777" w:rsidR="00833EAF" w:rsidRPr="000541D3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D3">
              <w:rPr>
                <w:rFonts w:ascii="Times New Roman" w:hAnsi="Times New Roman" w:cs="Times New Roman"/>
                <w:sz w:val="24"/>
                <w:szCs w:val="24"/>
              </w:rPr>
              <w:t>•Demonstrate an understanding of the theory of evolution.</w:t>
            </w:r>
          </w:p>
          <w:p w14:paraId="3F438C06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D3">
              <w:rPr>
                <w:rFonts w:ascii="Times New Roman" w:hAnsi="Times New Roman" w:cs="Times New Roman"/>
                <w:sz w:val="24"/>
                <w:szCs w:val="24"/>
              </w:rPr>
              <w:t xml:space="preserve">•Communicate an explanation about the theory of evolution using evidence from multiple sources. </w:t>
            </w:r>
          </w:p>
        </w:tc>
        <w:tc>
          <w:tcPr>
            <w:tcW w:w="6772" w:type="dxa"/>
          </w:tcPr>
          <w:p w14:paraId="1D5F9068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*Do Now: Use “Engage” from this lesson plan online: </w:t>
            </w:r>
            <w:hyperlink r:id="rId12" w:history="1">
              <w:r w:rsidRPr="000E5CC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http://www.discoveryeducation.com/teachers/free-lesson-plans/elements-of-biology-evolution.cfm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Teacher can also type titles and statements in advance, copy on card stock, and make sets for students to do a Word Sort in pairs.</w:t>
            </w:r>
          </w:p>
          <w:p w14:paraId="7633B188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*Students will work in groups. Each group will read a different article about evolution. Articles can be accessed from link above.</w:t>
            </w:r>
          </w:p>
          <w:p w14:paraId="382EA0BF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*Each group will summarize and present the main idea and supporting details about their scientific article on chart paper. </w:t>
            </w:r>
          </w:p>
          <w:p w14:paraId="6FD9A06B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14:paraId="0AEC0B55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*Each group will identify three vocabulary words which will go on the word wall. </w:t>
            </w:r>
          </w:p>
          <w:p w14:paraId="1C7B6312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Exit Slip: Individually, explain what Darwin’s Theory of Evolution is.</w:t>
            </w:r>
          </w:p>
        </w:tc>
      </w:tr>
      <w:tr w:rsidR="00833EAF" w14:paraId="032F9E07" w14:textId="77777777" w:rsidTr="00C66BF6">
        <w:trPr>
          <w:trHeight w:val="1797"/>
        </w:trPr>
        <w:tc>
          <w:tcPr>
            <w:tcW w:w="738" w:type="dxa"/>
            <w:vAlign w:val="center"/>
          </w:tcPr>
          <w:p w14:paraId="0ABE5442" w14:textId="77777777" w:rsidR="00833EAF" w:rsidRPr="00E35950" w:rsidRDefault="00833EAF" w:rsidP="0001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42B31F20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the finches of the Galapagos Island illustrate Darwin’s process of Natural Selection?</w:t>
            </w:r>
          </w:p>
        </w:tc>
        <w:tc>
          <w:tcPr>
            <w:tcW w:w="1958" w:type="dxa"/>
          </w:tcPr>
          <w:p w14:paraId="6CBDDC79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and contrast how the finches adapted traits to live in its specific environment.</w:t>
            </w:r>
          </w:p>
        </w:tc>
        <w:tc>
          <w:tcPr>
            <w:tcW w:w="6772" w:type="dxa"/>
          </w:tcPr>
          <w:p w14:paraId="4AC00398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In pairs, do vocabulary word sort using previous day’s vocabulary.</w:t>
            </w:r>
          </w:p>
          <w:p w14:paraId="4356BEF4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*Introduce topic and conduct Darwin’s Finches—M&amp;M Experiment found at this link below:</w:t>
            </w:r>
          </w:p>
          <w:p w14:paraId="71E85D38" w14:textId="77777777" w:rsidR="00833EAF" w:rsidRDefault="00044D98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33EAF" w:rsidRPr="000E5CC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http://beam.berkeley.edu/sites/default/files/Darwins_Finches.pdf</w:t>
              </w:r>
            </w:hyperlink>
            <w:r w:rsidR="0083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4D3197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*Introduce and discuss related vocabulary and read an article about Darwin’s Finches and adaptive radiation using the following lesson plan: </w:t>
            </w:r>
            <w:hyperlink r:id="rId14" w:history="1">
              <w:r w:rsidRPr="000E5CC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http://sciencenetlinks.com/lessons/introduction-to-natural-selection/</w:t>
              </w:r>
            </w:hyperlink>
          </w:p>
          <w:p w14:paraId="7E745E9E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groups, students will summarize the main idea and supporting details of the article and pull out related vocabulary. </w:t>
            </w:r>
          </w:p>
          <w:p w14:paraId="515EE1D6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14:paraId="400AB41F" w14:textId="77777777" w:rsidR="00833EAF" w:rsidRPr="002B041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 student will write a paragraph on the following: *D</w:t>
            </w:r>
            <w:r w:rsidRPr="002B041F">
              <w:rPr>
                <w:rFonts w:ascii="Times New Roman" w:hAnsi="Times New Roman" w:cs="Times New Roman"/>
                <w:sz w:val="24"/>
                <w:szCs w:val="24"/>
              </w:rPr>
              <w:t>escrib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how the species looked</w:t>
            </w:r>
            <w:r w:rsidRPr="002B041F">
              <w:rPr>
                <w:rFonts w:ascii="Times New Roman" w:hAnsi="Times New Roman" w:cs="Times New Roman"/>
                <w:sz w:val="24"/>
                <w:szCs w:val="24"/>
              </w:rPr>
              <w:t xml:space="preserve"> in the beginning.</w:t>
            </w:r>
          </w:p>
          <w:p w14:paraId="75ACD9E2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B041F">
              <w:rPr>
                <w:rFonts w:ascii="Times New Roman" w:hAnsi="Times New Roman" w:cs="Times New Roman"/>
                <w:sz w:val="24"/>
                <w:szCs w:val="24"/>
              </w:rPr>
              <w:t xml:space="preserve">Explain how it changed from generation to generation.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Include </w:t>
            </w:r>
            <w:r w:rsidRPr="002B041F">
              <w:rPr>
                <w:rFonts w:ascii="Times New Roman" w:hAnsi="Times New Roman" w:cs="Times New Roman"/>
                <w:sz w:val="24"/>
                <w:szCs w:val="24"/>
              </w:rPr>
              <w:t>the variation in heritable characteristics; how some characteristics gave individuals an advantage over others, and how this affected reproduction and future populations.</w:t>
            </w:r>
          </w:p>
        </w:tc>
      </w:tr>
      <w:tr w:rsidR="00833EAF" w14:paraId="3E96304E" w14:textId="77777777" w:rsidTr="00C66BF6">
        <w:trPr>
          <w:trHeight w:val="1797"/>
        </w:trPr>
        <w:tc>
          <w:tcPr>
            <w:tcW w:w="738" w:type="dxa"/>
            <w:vAlign w:val="center"/>
          </w:tcPr>
          <w:p w14:paraId="54CE2DCF" w14:textId="77777777" w:rsidR="00833EAF" w:rsidRPr="00E35950" w:rsidRDefault="00833EAF" w:rsidP="0001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04C0520B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animals adapt to their environment?</w:t>
            </w:r>
          </w:p>
        </w:tc>
        <w:tc>
          <w:tcPr>
            <w:tcW w:w="1958" w:type="dxa"/>
          </w:tcPr>
          <w:p w14:paraId="6118336E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and contrast adaptations of different species, determine effects, and predict logical outcomes.</w:t>
            </w:r>
          </w:p>
        </w:tc>
        <w:tc>
          <w:tcPr>
            <w:tcW w:w="6772" w:type="dxa"/>
          </w:tcPr>
          <w:p w14:paraId="7879EF14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work in the groups they have been in for the previous day. Use the lesson plan at Discovery Education </w:t>
            </w:r>
            <w:r w:rsidRPr="00276883">
              <w:rPr>
                <w:rFonts w:ascii="Times New Roman" w:hAnsi="Times New Roman" w:cs="Times New Roman"/>
                <w:sz w:val="24"/>
                <w:szCs w:val="24"/>
              </w:rPr>
              <w:t>http://school.discoveryeducation.com/teachersguides/pdf/lifescience/ds/reptiles.pdf</w:t>
            </w:r>
          </w:p>
        </w:tc>
        <w:tc>
          <w:tcPr>
            <w:tcW w:w="3239" w:type="dxa"/>
          </w:tcPr>
          <w:p w14:paraId="78D5D696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formulate conclusions based on the chart they created in their groups. </w:t>
            </w:r>
          </w:p>
        </w:tc>
      </w:tr>
      <w:tr w:rsidR="00833EAF" w14:paraId="661184C3" w14:textId="77777777" w:rsidTr="00C66BF6">
        <w:trPr>
          <w:trHeight w:val="1797"/>
        </w:trPr>
        <w:tc>
          <w:tcPr>
            <w:tcW w:w="738" w:type="dxa"/>
            <w:vAlign w:val="center"/>
          </w:tcPr>
          <w:p w14:paraId="22C7E4E6" w14:textId="77777777" w:rsidR="00833EAF" w:rsidRPr="00E35950" w:rsidRDefault="00833EAF" w:rsidP="0001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980" w:type="dxa"/>
          </w:tcPr>
          <w:p w14:paraId="69A506BF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fossil and structural evidence is there for evolution?</w:t>
            </w:r>
          </w:p>
        </w:tc>
        <w:tc>
          <w:tcPr>
            <w:tcW w:w="1958" w:type="dxa"/>
          </w:tcPr>
          <w:p w14:paraId="7B00BA41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22">
              <w:rPr>
                <w:rFonts w:ascii="Times New Roman" w:hAnsi="Times New Roman" w:cs="Times New Roman"/>
                <w:sz w:val="24"/>
                <w:szCs w:val="24"/>
              </w:rPr>
              <w:t>Observe then compare and contrast the embryos and bone structures of living organisms to relate homologous structures and differences related to function and environment.</w:t>
            </w:r>
          </w:p>
        </w:tc>
        <w:tc>
          <w:tcPr>
            <w:tcW w:w="6772" w:type="dxa"/>
          </w:tcPr>
          <w:p w14:paraId="34F0BBA4" w14:textId="48C143DB" w:rsidR="00833EAF" w:rsidRPr="00C66BF6" w:rsidRDefault="00833EAF" w:rsidP="000100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Evidence from Anatomy and Embryology (all video clips come from PBS evolution at</w:t>
            </w:r>
            <w:r w:rsidR="00C66BF6"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http://www.pbs.org/wgbh/evolution/library/04/index.html )</w:t>
            </w:r>
          </w:p>
          <w:p w14:paraId="56FADAC6" w14:textId="13813D4D" w:rsidR="00833EAF" w:rsidRPr="00C66BF6" w:rsidRDefault="00833EAF" w:rsidP="000100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- Watch video clip (</w:t>
            </w:r>
            <w:r w:rsidRPr="00C66BF6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Evolving Ideas: How do we know evolution happens?) </w:t>
            </w: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about fossil</w:t>
            </w:r>
            <w:r w:rsidR="00C66BF6"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evidence and whale evolution and review fossil evidence</w:t>
            </w:r>
          </w:p>
          <w:p w14:paraId="05265DB6" w14:textId="041FDB51" w:rsidR="00833EAF" w:rsidRPr="00C66BF6" w:rsidRDefault="00833EAF" w:rsidP="000100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- Discuss anatomical evidence- homologous parts and show examples of homologous</w:t>
            </w:r>
            <w:r w:rsidR="00C66BF6"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parts in diagrams of bones from human arm, horse leg, cat forelimb, bat wing, </w:t>
            </w:r>
            <w:r w:rsidR="00C66BF6"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and whale</w:t>
            </w: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flipper, color code homologous bones.</w:t>
            </w:r>
          </w:p>
          <w:p w14:paraId="2BE5C07F" w14:textId="2A35C813" w:rsidR="00833EAF" w:rsidRPr="00C66BF6" w:rsidRDefault="00833EAF" w:rsidP="000100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Discuss vestigial </w:t>
            </w:r>
            <w:r w:rsidR="00C66BF6"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organs;</w:t>
            </w: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give examples, and how they may show evidence of evolution.</w:t>
            </w:r>
          </w:p>
          <w:p w14:paraId="0D9BC677" w14:textId="4B3AAE9D" w:rsidR="00833EAF" w:rsidRPr="00C66BF6" w:rsidRDefault="00833EAF" w:rsidP="00C66BF6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Watch video clip about comparative embryology (from </w:t>
            </w:r>
            <w:r w:rsidRPr="00C66BF6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Nova: Odyssey of Life</w:t>
            </w: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 w:rsidR="00C66BF6"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, example</w:t>
            </w: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pictures of embryos of fish, turtle, pig, human, chick, and rabbit. Discuss how</w:t>
            </w:r>
            <w:r w:rsidR="00C66BF6"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they are similar and at what stages they are different. Link the similarities to the</w:t>
            </w:r>
            <w:r w:rsidR="00C66BF6"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66BF6">
              <w:rPr>
                <w:rFonts w:ascii="Times New Roman" w:eastAsiaTheme="minorHAnsi" w:hAnsi="Times New Roman" w:cs="Times New Roman"/>
                <w:sz w:val="24"/>
                <w:szCs w:val="24"/>
              </w:rPr>
              <w:t>influence of genes.</w:t>
            </w:r>
          </w:p>
        </w:tc>
        <w:tc>
          <w:tcPr>
            <w:tcW w:w="3239" w:type="dxa"/>
          </w:tcPr>
          <w:p w14:paraId="2C196A58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group will study anatomical evidence. One group will study vestigial organs, and one group will study embryology. Each group will summarize and present their findings.</w:t>
            </w:r>
          </w:p>
        </w:tc>
      </w:tr>
      <w:tr w:rsidR="00833EAF" w14:paraId="0B3A1973" w14:textId="77777777" w:rsidTr="00C66BF6">
        <w:trPr>
          <w:trHeight w:val="1797"/>
        </w:trPr>
        <w:tc>
          <w:tcPr>
            <w:tcW w:w="738" w:type="dxa"/>
            <w:vAlign w:val="center"/>
          </w:tcPr>
          <w:p w14:paraId="491F2207" w14:textId="77777777" w:rsidR="00833EAF" w:rsidRPr="00E35950" w:rsidRDefault="00833EAF" w:rsidP="0001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4A6943AE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can we create a poster or PowerPoint to express and identify the theory of evolution?</w:t>
            </w:r>
          </w:p>
        </w:tc>
        <w:tc>
          <w:tcPr>
            <w:tcW w:w="1958" w:type="dxa"/>
          </w:tcPr>
          <w:p w14:paraId="43563B95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Wrap up the learning from the week with a culminating project.</w:t>
            </w:r>
          </w:p>
        </w:tc>
        <w:tc>
          <w:tcPr>
            <w:tcW w:w="6772" w:type="dxa"/>
          </w:tcPr>
          <w:p w14:paraId="5E38A702" w14:textId="194797DA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work in their groups to create a poster or PowerPoint that expresses one of the learning objectives from the week. Posters or PowerPoints must include a minimum of three vocabulary terms, a title that reflects the main idea, and pictures and </w:t>
            </w:r>
            <w:r w:rsidR="00C66BF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express supporting details. Students can draw, use pictures from magazines or internet. </w:t>
            </w:r>
          </w:p>
          <w:p w14:paraId="3E6BD670" w14:textId="77777777" w:rsidR="00833EAF" w:rsidRPr="00FC7F5C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E50F1" w14:textId="77777777" w:rsidR="00833EAF" w:rsidRPr="00FC7F5C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4079E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4F89D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26C10" w14:textId="77777777" w:rsidR="00833EAF" w:rsidRPr="00FC7F5C" w:rsidRDefault="00833EAF" w:rsidP="0001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14:paraId="78987129" w14:textId="77777777" w:rsidR="00833EAF" w:rsidRDefault="00833EAF" w:rsidP="0001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Create a rubric to assess poster </w:t>
            </w:r>
            <w:r w:rsidRPr="001E13B7">
              <w:rPr>
                <w:rFonts w:ascii="Times New Roman" w:hAnsi="Times New Roman" w:cs="Times New Roman"/>
                <w:sz w:val="24"/>
                <w:szCs w:val="24"/>
              </w:rPr>
              <w:t>written information, quality of visuals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13B7">
              <w:rPr>
                <w:rFonts w:ascii="Times New Roman" w:hAnsi="Times New Roman" w:cs="Times New Roman"/>
                <w:sz w:val="24"/>
                <w:szCs w:val="24"/>
              </w:rPr>
              <w:t xml:space="preserve"> quality of layout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and cooperative group work.</w:t>
            </w:r>
          </w:p>
        </w:tc>
      </w:tr>
    </w:tbl>
    <w:p w14:paraId="1AA373DF" w14:textId="77777777" w:rsidR="00833EAF" w:rsidRPr="00E35950" w:rsidRDefault="00833EAF" w:rsidP="00E35950">
      <w:pPr>
        <w:rPr>
          <w:rFonts w:ascii="Times New Roman" w:hAnsi="Times New Roman" w:cs="Times New Roman"/>
          <w:sz w:val="24"/>
          <w:szCs w:val="24"/>
        </w:rPr>
      </w:pPr>
    </w:p>
    <w:sectPr w:rsidR="00833EAF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5A65A" w14:textId="77777777" w:rsidR="00044D98" w:rsidRDefault="00044D98" w:rsidP="00C47AF6">
      <w:pPr>
        <w:spacing w:after="0" w:line="240" w:lineRule="auto"/>
      </w:pPr>
      <w:r>
        <w:separator/>
      </w:r>
    </w:p>
  </w:endnote>
  <w:endnote w:type="continuationSeparator" w:id="0">
    <w:p w14:paraId="03345345" w14:textId="77777777" w:rsidR="00044D98" w:rsidRDefault="00044D98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7703A" w14:textId="0448BA60" w:rsidR="00D244DF" w:rsidRDefault="00D244D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841A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F8104" w14:textId="77777777" w:rsidR="00044D98" w:rsidRDefault="00044D98" w:rsidP="00C47AF6">
      <w:pPr>
        <w:spacing w:after="0" w:line="240" w:lineRule="auto"/>
      </w:pPr>
      <w:r>
        <w:separator/>
      </w:r>
    </w:p>
  </w:footnote>
  <w:footnote w:type="continuationSeparator" w:id="0">
    <w:p w14:paraId="72446F9D" w14:textId="77777777" w:rsidR="00044D98" w:rsidRDefault="00044D98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10E7B"/>
    <w:multiLevelType w:val="hybridMultilevel"/>
    <w:tmpl w:val="8128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D6328"/>
    <w:multiLevelType w:val="hybridMultilevel"/>
    <w:tmpl w:val="758E2B0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FBD5C71"/>
    <w:multiLevelType w:val="hybridMultilevel"/>
    <w:tmpl w:val="3550A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23CED"/>
    <w:multiLevelType w:val="hybridMultilevel"/>
    <w:tmpl w:val="0B86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6B59CE"/>
    <w:multiLevelType w:val="hybridMultilevel"/>
    <w:tmpl w:val="D8C2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201B7"/>
    <w:multiLevelType w:val="hybridMultilevel"/>
    <w:tmpl w:val="F7BA1CA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014D43"/>
    <w:multiLevelType w:val="hybridMultilevel"/>
    <w:tmpl w:val="7B92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770CA"/>
    <w:multiLevelType w:val="hybridMultilevel"/>
    <w:tmpl w:val="78DA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12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4"/>
    <w:rsid w:val="00015715"/>
    <w:rsid w:val="00044D98"/>
    <w:rsid w:val="000541D3"/>
    <w:rsid w:val="0005436E"/>
    <w:rsid w:val="00081998"/>
    <w:rsid w:val="000A1D67"/>
    <w:rsid w:val="000B39AF"/>
    <w:rsid w:val="000F7E30"/>
    <w:rsid w:val="0017359A"/>
    <w:rsid w:val="00181E0E"/>
    <w:rsid w:val="001D20C0"/>
    <w:rsid w:val="001E13B7"/>
    <w:rsid w:val="001F689A"/>
    <w:rsid w:val="00254706"/>
    <w:rsid w:val="00276572"/>
    <w:rsid w:val="00276883"/>
    <w:rsid w:val="002961EC"/>
    <w:rsid w:val="002A08E5"/>
    <w:rsid w:val="002B041F"/>
    <w:rsid w:val="002B044D"/>
    <w:rsid w:val="002E3CED"/>
    <w:rsid w:val="003052DE"/>
    <w:rsid w:val="0031624B"/>
    <w:rsid w:val="00350933"/>
    <w:rsid w:val="003E33AB"/>
    <w:rsid w:val="003F0148"/>
    <w:rsid w:val="003F5624"/>
    <w:rsid w:val="004048EF"/>
    <w:rsid w:val="00423E83"/>
    <w:rsid w:val="004315DC"/>
    <w:rsid w:val="00493BCE"/>
    <w:rsid w:val="004A7FAA"/>
    <w:rsid w:val="004C5654"/>
    <w:rsid w:val="00513167"/>
    <w:rsid w:val="005237FE"/>
    <w:rsid w:val="00542B46"/>
    <w:rsid w:val="00547BE0"/>
    <w:rsid w:val="005671D9"/>
    <w:rsid w:val="00577F44"/>
    <w:rsid w:val="0058572D"/>
    <w:rsid w:val="005A3AE6"/>
    <w:rsid w:val="005C20F4"/>
    <w:rsid w:val="005E4AB3"/>
    <w:rsid w:val="00614A84"/>
    <w:rsid w:val="00657201"/>
    <w:rsid w:val="006A76A0"/>
    <w:rsid w:val="006E48F8"/>
    <w:rsid w:val="006F0490"/>
    <w:rsid w:val="00726D90"/>
    <w:rsid w:val="00773D3C"/>
    <w:rsid w:val="00787AB2"/>
    <w:rsid w:val="007A155B"/>
    <w:rsid w:val="007B73D5"/>
    <w:rsid w:val="00806AAE"/>
    <w:rsid w:val="00817E49"/>
    <w:rsid w:val="008323C1"/>
    <w:rsid w:val="00833EAF"/>
    <w:rsid w:val="008825EE"/>
    <w:rsid w:val="008B5418"/>
    <w:rsid w:val="008B5C8D"/>
    <w:rsid w:val="008C1B35"/>
    <w:rsid w:val="008D6423"/>
    <w:rsid w:val="008D7507"/>
    <w:rsid w:val="008E5FA8"/>
    <w:rsid w:val="00925218"/>
    <w:rsid w:val="0097052B"/>
    <w:rsid w:val="009A3521"/>
    <w:rsid w:val="009A4D1B"/>
    <w:rsid w:val="009B22C0"/>
    <w:rsid w:val="009B4AC3"/>
    <w:rsid w:val="009F2315"/>
    <w:rsid w:val="00A51F14"/>
    <w:rsid w:val="00AB7030"/>
    <w:rsid w:val="00AF4A24"/>
    <w:rsid w:val="00B0544C"/>
    <w:rsid w:val="00B406DF"/>
    <w:rsid w:val="00B47B64"/>
    <w:rsid w:val="00B65896"/>
    <w:rsid w:val="00B84535"/>
    <w:rsid w:val="00B85F59"/>
    <w:rsid w:val="00BB3027"/>
    <w:rsid w:val="00BF75FD"/>
    <w:rsid w:val="00C05928"/>
    <w:rsid w:val="00C47AF6"/>
    <w:rsid w:val="00C55424"/>
    <w:rsid w:val="00C66BF6"/>
    <w:rsid w:val="00C75722"/>
    <w:rsid w:val="00C91727"/>
    <w:rsid w:val="00CF169A"/>
    <w:rsid w:val="00D030E2"/>
    <w:rsid w:val="00D1393E"/>
    <w:rsid w:val="00D244DF"/>
    <w:rsid w:val="00D81D8B"/>
    <w:rsid w:val="00DA262B"/>
    <w:rsid w:val="00E35950"/>
    <w:rsid w:val="00E409D2"/>
    <w:rsid w:val="00E5567E"/>
    <w:rsid w:val="00E60843"/>
    <w:rsid w:val="00E76DA9"/>
    <w:rsid w:val="00E841A0"/>
    <w:rsid w:val="00EC37D9"/>
    <w:rsid w:val="00F0094D"/>
    <w:rsid w:val="00FC7E76"/>
    <w:rsid w:val="00FC7F5C"/>
    <w:rsid w:val="00FE0AFB"/>
    <w:rsid w:val="00FE43B1"/>
    <w:rsid w:val="00FE61B9"/>
    <w:rsid w:val="00FF6A7D"/>
    <w:rsid w:val="00FF6EF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C1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E3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E3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68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2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3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eam.berkeley.edu/sites/default/files/Darwins_Finches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iscoveryeducation.com/teachers/free-lesson-plans/elements-of-biology-evolution.cf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iscoveryeducation.com/teachers/free-lesson-plans/elements-of-biology-evolution.c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umanorigins.si.edu/education/lesson-plans" TargetMode="External"/><Relationship Id="rId14" Type="http://schemas.openxmlformats.org/officeDocument/2006/relationships/hyperlink" Target="http://sciencenetlinks.com/lessons/introduction-to-natural-sel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FCB5A-8D03-4829-8523-3E701F04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admin</cp:lastModifiedBy>
  <cp:revision>2</cp:revision>
  <cp:lastPrinted>2014-04-08T14:24:00Z</cp:lastPrinted>
  <dcterms:created xsi:type="dcterms:W3CDTF">2014-04-08T15:45:00Z</dcterms:created>
  <dcterms:modified xsi:type="dcterms:W3CDTF">2014-04-08T15:45:00Z</dcterms:modified>
</cp:coreProperties>
</file>